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5E1" w:rsidRPr="00A325E1" w:rsidRDefault="00A325E1" w:rsidP="00A325E1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ПРИГЛАШЕНИЕ НА ПОДАЧУ ЦЕНОВЫХ КОТИРОВОК</w:t>
      </w:r>
    </w:p>
    <w:p w:rsidR="00A325E1" w:rsidRPr="00A325E1" w:rsidRDefault="00A325E1" w:rsidP="00A325E1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ЗАКУПКА ТОВАРОВ </w:t>
      </w:r>
    </w:p>
    <w:p w:rsidR="00A325E1" w:rsidRPr="00A325E1" w:rsidRDefault="00A325E1" w:rsidP="00A325E1"/>
    <w:p w:rsidR="00A325E1" w:rsidRPr="00A325E1" w:rsidRDefault="00A325E1" w:rsidP="004D5F56">
      <w:pPr>
        <w:ind w:left="5664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Дата: </w:t>
      </w:r>
      <w:r w:rsidR="0013579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579E">
        <w:rPr>
          <w:rFonts w:ascii="Times New Roman" w:hAnsi="Times New Roman" w:cs="Times New Roman"/>
          <w:b/>
          <w:sz w:val="24"/>
          <w:szCs w:val="24"/>
        </w:rPr>
        <w:t>января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4D5F56">
        <w:rPr>
          <w:rFonts w:ascii="Times New Roman" w:eastAsia="Calibri" w:hAnsi="Times New Roman" w:cs="Times New Roman"/>
          <w:b/>
          <w:sz w:val="24"/>
          <w:szCs w:val="24"/>
        </w:rPr>
        <w:t>22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</w:p>
    <w:p w:rsidR="00A325E1" w:rsidRPr="00A325E1" w:rsidRDefault="00A325E1" w:rsidP="00A325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Название проекта: </w:t>
      </w:r>
      <w:r w:rsidR="004D5F56" w:rsidRPr="004D5F56">
        <w:rPr>
          <w:rFonts w:ascii="Times New Roman" w:hAnsi="Times New Roman" w:cs="Times New Roman"/>
          <w:sz w:val="24"/>
          <w:szCs w:val="24"/>
        </w:rPr>
        <w:t>«Повышение устойчивости водных ресурсов к изменению климата и стихийным бедствиям».</w:t>
      </w:r>
    </w:p>
    <w:p w:rsidR="00A325E1" w:rsidRPr="00A325E1" w:rsidRDefault="00A325E1" w:rsidP="00A325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5E1" w:rsidRPr="00A325E1" w:rsidRDefault="00A325E1" w:rsidP="00A325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Источник финансирования: </w:t>
      </w:r>
      <w:r w:rsidR="004D5F56" w:rsidRPr="004D5F56">
        <w:rPr>
          <w:rFonts w:ascii="Times New Roman" w:hAnsi="Times New Roman" w:cs="Times New Roman"/>
          <w:sz w:val="24"/>
          <w:szCs w:val="24"/>
        </w:rPr>
        <w:t>Кредит № 3746 KGZ</w:t>
      </w:r>
    </w:p>
    <w:p w:rsidR="00A325E1" w:rsidRPr="00A325E1" w:rsidRDefault="00A325E1" w:rsidP="00A325E1">
      <w:pPr>
        <w:tabs>
          <w:tab w:val="left" w:pos="36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25E1" w:rsidRPr="00A325E1" w:rsidRDefault="00A325E1" w:rsidP="00A325E1">
      <w:pPr>
        <w:tabs>
          <w:tab w:val="left" w:pos="3684"/>
        </w:tabs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Номер контракта: </w:t>
      </w:r>
      <w:r w:rsidR="004D5F56" w:rsidRPr="004D5F56">
        <w:rPr>
          <w:rFonts w:ascii="Times New Roman" w:hAnsi="Times New Roman" w:cs="Times New Roman"/>
          <w:sz w:val="24"/>
          <w:szCs w:val="24"/>
        </w:rPr>
        <w:t>Грант № 0632 KGZ</w:t>
      </w:r>
      <w:r w:rsidRPr="00A325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5E1" w:rsidRPr="00A325E1" w:rsidRDefault="00A325E1" w:rsidP="00A325E1">
      <w:pPr>
        <w:tabs>
          <w:tab w:val="left" w:pos="3684"/>
        </w:tabs>
        <w:rPr>
          <w:rFonts w:ascii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Кому: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 Менеджеру </w:t>
      </w:r>
      <w:r w:rsidR="000618E2">
        <w:rPr>
          <w:rFonts w:ascii="Times New Roman" w:eastAsia="Calibri" w:hAnsi="Times New Roman" w:cs="Times New Roman"/>
          <w:b/>
          <w:sz w:val="24"/>
          <w:szCs w:val="24"/>
        </w:rPr>
        <w:t xml:space="preserve">ОФ ЦОКИ по проекту </w:t>
      </w:r>
      <w:r w:rsidR="000618E2" w:rsidRPr="000618E2">
        <w:rPr>
          <w:rFonts w:ascii="Times New Roman" w:eastAsia="Calibri" w:hAnsi="Times New Roman" w:cs="Times New Roman"/>
          <w:b/>
          <w:sz w:val="24"/>
          <w:szCs w:val="24"/>
        </w:rPr>
        <w:t>«Повышение устойчивости водных ресурсов к изменению климата и стихийным бедствиям».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Уважаемый поставщик,</w:t>
      </w:r>
    </w:p>
    <w:p w:rsidR="00A325E1" w:rsidRDefault="00A325E1" w:rsidP="00A325E1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Настоящим Вам предлагается представить свои ценовые котировки на поставку сл</w:t>
      </w:r>
      <w:r w:rsidR="004D5F56">
        <w:rPr>
          <w:rFonts w:ascii="Times New Roman" w:hAnsi="Times New Roman" w:cs="Times New Roman"/>
          <w:sz w:val="24"/>
          <w:szCs w:val="24"/>
        </w:rPr>
        <w:t>едующих сертифицированных семян</w:t>
      </w:r>
      <w:r w:rsidR="00F06AAD">
        <w:rPr>
          <w:rFonts w:ascii="Times New Roman" w:hAnsi="Times New Roman" w:cs="Times New Roman"/>
          <w:sz w:val="24"/>
          <w:szCs w:val="24"/>
        </w:rPr>
        <w:t>,</w:t>
      </w:r>
      <w:r w:rsidR="004D5F56">
        <w:rPr>
          <w:rFonts w:ascii="Times New Roman" w:hAnsi="Times New Roman" w:cs="Times New Roman"/>
          <w:sz w:val="24"/>
          <w:szCs w:val="24"/>
        </w:rPr>
        <w:t xml:space="preserve"> минеральных удобрений</w:t>
      </w:r>
      <w:r w:rsidR="00F06AAD">
        <w:rPr>
          <w:rFonts w:ascii="Times New Roman" w:hAnsi="Times New Roman" w:cs="Times New Roman"/>
          <w:sz w:val="24"/>
          <w:szCs w:val="24"/>
        </w:rPr>
        <w:t xml:space="preserve"> и других с/х ресурсов:</w:t>
      </w:r>
    </w:p>
    <w:p w:rsidR="00F84F09" w:rsidRPr="00A325E1" w:rsidRDefault="00F84F09" w:rsidP="00F6500E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3"/>
        <w:gridCol w:w="5801"/>
      </w:tblGrid>
      <w:tr w:rsidR="00345E61" w:rsidRPr="00F84F09" w:rsidTr="00B428C5">
        <w:tc>
          <w:tcPr>
            <w:tcW w:w="753" w:type="dxa"/>
          </w:tcPr>
          <w:p w:rsidR="00345E61" w:rsidRPr="00F84F09" w:rsidRDefault="00345E61" w:rsidP="00A325E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№</w:t>
            </w:r>
            <w:r w:rsidR="00F7090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Лота</w:t>
            </w:r>
          </w:p>
        </w:tc>
        <w:tc>
          <w:tcPr>
            <w:tcW w:w="5801" w:type="dxa"/>
          </w:tcPr>
          <w:p w:rsidR="00345E61" w:rsidRPr="00F84F09" w:rsidRDefault="00345E61" w:rsidP="00A325E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Наименование </w:t>
            </w:r>
          </w:p>
        </w:tc>
      </w:tr>
      <w:tr w:rsidR="00345E61" w:rsidRPr="00F84F09" w:rsidTr="00B428C5">
        <w:tc>
          <w:tcPr>
            <w:tcW w:w="753" w:type="dxa"/>
          </w:tcPr>
          <w:p w:rsidR="00345E61" w:rsidRPr="00F84F09" w:rsidRDefault="00345E61" w:rsidP="00A325E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01" w:type="dxa"/>
          </w:tcPr>
          <w:p w:rsidR="00345E61" w:rsidRPr="00F84F09" w:rsidRDefault="00345E61" w:rsidP="004D5F5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Семена </w:t>
            </w:r>
            <w:r w:rsidR="007E1F6B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и саженцы </w:t>
            </w: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с/х культур</w:t>
            </w:r>
          </w:p>
        </w:tc>
      </w:tr>
      <w:tr w:rsidR="00B428C5" w:rsidRPr="00F84F09" w:rsidTr="00B428C5">
        <w:tc>
          <w:tcPr>
            <w:tcW w:w="753" w:type="dxa"/>
            <w:vMerge w:val="restart"/>
          </w:tcPr>
          <w:p w:rsidR="00B428C5" w:rsidRPr="00F84F09" w:rsidRDefault="00B428C5" w:rsidP="00A325E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801" w:type="dxa"/>
          </w:tcPr>
          <w:p w:rsidR="00B428C5" w:rsidRPr="00F84F09" w:rsidRDefault="00B428C5" w:rsidP="004D5F56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F84F0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Минеральные удобрения</w:t>
            </w:r>
          </w:p>
        </w:tc>
      </w:tr>
      <w:tr w:rsidR="00B428C5" w:rsidRPr="00F84F09" w:rsidTr="00B428C5">
        <w:tc>
          <w:tcPr>
            <w:tcW w:w="753" w:type="dxa"/>
            <w:vMerge/>
          </w:tcPr>
          <w:p w:rsidR="00B428C5" w:rsidRPr="00F84F09" w:rsidRDefault="00B428C5" w:rsidP="00A325E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01" w:type="dxa"/>
          </w:tcPr>
          <w:p w:rsidR="00B428C5" w:rsidRPr="00F84F09" w:rsidRDefault="00B428C5" w:rsidP="00A325E1">
            <w:pPr>
              <w:rPr>
                <w:rFonts w:ascii="Cambria" w:hAnsi="Cambria"/>
                <w:b/>
                <w:lang w:val="ru-RU"/>
              </w:rPr>
            </w:pPr>
            <w:r w:rsidRPr="00F84F09">
              <w:rPr>
                <w:rFonts w:ascii="Cambria" w:hAnsi="Cambria"/>
                <w:b/>
                <w:lang w:val="ru-RU"/>
              </w:rPr>
              <w:t>Полиэтиленовая пленка (ПЭ)</w:t>
            </w:r>
          </w:p>
        </w:tc>
      </w:tr>
    </w:tbl>
    <w:p w:rsidR="00A325E1" w:rsidRPr="00A325E1" w:rsidRDefault="00A325E1" w:rsidP="00A325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5E1" w:rsidRPr="00A325E1" w:rsidRDefault="00A325E1" w:rsidP="00A325E1">
      <w:pPr>
        <w:spacing w:line="240" w:lineRule="auto"/>
        <w:rPr>
          <w:rFonts w:ascii="Times New Roman" w:hAnsi="Times New Roman" w:cs="Times New Roman"/>
          <w:i/>
        </w:rPr>
      </w:pPr>
      <w:r w:rsidRPr="00A325E1">
        <w:rPr>
          <w:rFonts w:ascii="Times New Roman" w:hAnsi="Times New Roman" w:cs="Times New Roman"/>
          <w:i/>
        </w:rPr>
        <w:t xml:space="preserve">Информация </w:t>
      </w:r>
      <w:r w:rsidR="00060BC5" w:rsidRPr="00A325E1">
        <w:rPr>
          <w:rFonts w:ascii="Times New Roman" w:hAnsi="Times New Roman" w:cs="Times New Roman"/>
          <w:i/>
        </w:rPr>
        <w:t>о необходимом</w:t>
      </w:r>
      <w:r w:rsidRPr="00A325E1">
        <w:rPr>
          <w:rFonts w:ascii="Times New Roman" w:hAnsi="Times New Roman" w:cs="Times New Roman"/>
          <w:i/>
        </w:rPr>
        <w:t xml:space="preserve"> количестве, прилагаются. (Приложение А).</w:t>
      </w:r>
    </w:p>
    <w:p w:rsidR="00A325E1" w:rsidRPr="00A325E1" w:rsidRDefault="00A325E1" w:rsidP="00A325E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2. </w:t>
      </w:r>
      <w:r w:rsidRPr="00A325E1">
        <w:rPr>
          <w:rFonts w:ascii="Times New Roman" w:hAnsi="Times New Roman" w:cs="Times New Roman"/>
          <w:sz w:val="24"/>
          <w:szCs w:val="24"/>
        </w:rPr>
        <w:tab/>
      </w:r>
      <w:r w:rsidRPr="00A325E1">
        <w:rPr>
          <w:rFonts w:ascii="Times New Roman" w:eastAsia="Calibri" w:hAnsi="Times New Roman" w:cs="Times New Roman"/>
          <w:sz w:val="24"/>
          <w:szCs w:val="24"/>
        </w:rPr>
        <w:t>Вы должны указать цены на любой один или на все перечисленные в запросе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позиции</w:t>
      </w:r>
      <w:r w:rsidRPr="00A325E1">
        <w:rPr>
          <w:rFonts w:ascii="Times New Roman" w:eastAsia="Calibri" w:hAnsi="Times New Roman" w:cs="Times New Roman"/>
          <w:sz w:val="24"/>
          <w:szCs w:val="24"/>
        </w:rPr>
        <w:t>. Кажд</w:t>
      </w:r>
      <w:r>
        <w:rPr>
          <w:rFonts w:ascii="Times New Roman" w:eastAsia="Calibri" w:hAnsi="Times New Roman" w:cs="Times New Roman"/>
          <w:sz w:val="24"/>
          <w:szCs w:val="24"/>
        </w:rPr>
        <w:t>ая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позиция </w:t>
      </w:r>
      <w:r w:rsidRPr="00A325E1">
        <w:rPr>
          <w:rFonts w:ascii="Times New Roman" w:eastAsia="Calibri" w:hAnsi="Times New Roman" w:cs="Times New Roman"/>
          <w:sz w:val="24"/>
          <w:szCs w:val="24"/>
        </w:rPr>
        <w:t>будет оцениваться отдельно, а контракт будет присужден фирме(</w:t>
      </w:r>
      <w:proofErr w:type="spellStart"/>
      <w:r w:rsidRPr="00A325E1">
        <w:rPr>
          <w:rFonts w:ascii="Times New Roman" w:eastAsia="Calibri" w:hAnsi="Times New Roman" w:cs="Times New Roman"/>
          <w:sz w:val="24"/>
          <w:szCs w:val="24"/>
        </w:rPr>
        <w:t>ам</w:t>
      </w:r>
      <w:proofErr w:type="spellEnd"/>
      <w:r w:rsidRPr="00A325E1">
        <w:rPr>
          <w:rFonts w:ascii="Times New Roman" w:eastAsia="Calibri" w:hAnsi="Times New Roman" w:cs="Times New Roman"/>
          <w:sz w:val="24"/>
          <w:szCs w:val="24"/>
        </w:rPr>
        <w:t>), предложившей(</w:t>
      </w:r>
      <w:proofErr w:type="spellStart"/>
      <w:r w:rsidRPr="00A325E1">
        <w:rPr>
          <w:rFonts w:ascii="Times New Roman" w:eastAsia="Calibri" w:hAnsi="Times New Roman" w:cs="Times New Roman"/>
          <w:sz w:val="24"/>
          <w:szCs w:val="24"/>
        </w:rPr>
        <w:t>ие</w:t>
      </w:r>
      <w:proofErr w:type="spellEnd"/>
      <w:r w:rsidRPr="00A325E1">
        <w:rPr>
          <w:rFonts w:ascii="Times New Roman" w:eastAsia="Calibri" w:hAnsi="Times New Roman" w:cs="Times New Roman"/>
          <w:sz w:val="24"/>
          <w:szCs w:val="24"/>
        </w:rPr>
        <w:t>) наименьшую оценочную стоимость и соответствующую всем требованиям технической спецификации. Ваши предложения должны содержать полное количество по каждо</w:t>
      </w:r>
      <w:r>
        <w:rPr>
          <w:rFonts w:ascii="Times New Roman" w:eastAsia="Calibri" w:hAnsi="Times New Roman" w:cs="Times New Roman"/>
          <w:sz w:val="24"/>
          <w:szCs w:val="24"/>
        </w:rPr>
        <w:t>й предложенной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позиции</w:t>
      </w:r>
      <w:r w:rsidRPr="00A325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325E1" w:rsidRPr="00A325E1" w:rsidRDefault="00A325E1" w:rsidP="00A325E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3. </w:t>
      </w:r>
      <w:r w:rsidRPr="00A325E1">
        <w:rPr>
          <w:rFonts w:ascii="Times New Roman" w:hAnsi="Times New Roman" w:cs="Times New Roman"/>
          <w:sz w:val="24"/>
          <w:szCs w:val="24"/>
        </w:rPr>
        <w:tab/>
      </w:r>
      <w:r w:rsidRPr="00A325E1">
        <w:rPr>
          <w:rFonts w:ascii="Times New Roman" w:eastAsia="Calibri" w:hAnsi="Times New Roman" w:cs="Times New Roman"/>
          <w:sz w:val="24"/>
          <w:szCs w:val="24"/>
        </w:rPr>
        <w:t>Ценовые котировки можно направлять по электронной форме по указанному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25E1">
        <w:rPr>
          <w:rFonts w:ascii="Times New Roman" w:eastAsia="Calibri" w:hAnsi="Times New Roman" w:cs="Times New Roman"/>
          <w:sz w:val="24"/>
          <w:szCs w:val="24"/>
        </w:rPr>
        <w:t>адресу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A325E1" w:rsidRPr="00A325E1" w:rsidRDefault="004D5F56" w:rsidP="00A325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ОФ Центр обучения, консультаций и инноваций</w:t>
      </w:r>
    </w:p>
    <w:p w:rsidR="00A325E1" w:rsidRPr="00A325E1" w:rsidRDefault="00A325E1" w:rsidP="00A325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г. Бишкек, 7200</w:t>
      </w:r>
      <w:r w:rsidR="004D5F56"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4D5F56">
        <w:rPr>
          <w:rFonts w:ascii="Times New Roman" w:eastAsia="Times New Roman" w:hAnsi="Times New Roman" w:cs="Times New Roman"/>
          <w:b/>
          <w:sz w:val="24"/>
          <w:szCs w:val="24"/>
        </w:rPr>
        <w:t>ул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C17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D5F56">
        <w:rPr>
          <w:rFonts w:ascii="Times New Roman" w:eastAsia="Times New Roman" w:hAnsi="Times New Roman" w:cs="Times New Roman"/>
          <w:b/>
          <w:sz w:val="24"/>
          <w:szCs w:val="24"/>
        </w:rPr>
        <w:t>Гражданская 43/1</w:t>
      </w:r>
    </w:p>
    <w:p w:rsidR="00A325E1" w:rsidRPr="00A325E1" w:rsidRDefault="00A325E1" w:rsidP="00A325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Директору </w:t>
      </w:r>
      <w:r w:rsidR="004D5F56">
        <w:rPr>
          <w:rFonts w:ascii="Times New Roman" w:eastAsia="Times New Roman" w:hAnsi="Times New Roman" w:cs="Times New Roman"/>
          <w:b/>
          <w:sz w:val="24"/>
          <w:szCs w:val="24"/>
        </w:rPr>
        <w:t>ОФ ЦОКИ</w:t>
      </w:r>
    </w:p>
    <w:p w:rsidR="00A325E1" w:rsidRPr="00A325E1" w:rsidRDefault="004D5F56" w:rsidP="00A325E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Карбозову</w:t>
      </w:r>
      <w:proofErr w:type="spellEnd"/>
      <w:r w:rsidR="00A325E1"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 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="00A325E1" w:rsidRPr="00A325E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325E1" w:rsidRPr="00EE32F7" w:rsidRDefault="00A325E1" w:rsidP="00A32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Электронная почта: </w:t>
      </w:r>
      <w:hyperlink r:id="rId5" w:history="1">
        <w:r w:rsidR="004D5F56" w:rsidRPr="007B448F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taic</w:t>
        </w:r>
        <w:r w:rsidR="004D5F56" w:rsidRPr="004D5F56">
          <w:rPr>
            <w:rStyle w:val="a4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="004D5F56" w:rsidRPr="007B448F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taic</w:t>
        </w:r>
        <w:r w:rsidR="004D5F56" w:rsidRPr="004D5F56">
          <w:rPr>
            <w:rStyle w:val="a4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4D5F56" w:rsidRPr="007B448F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kg</w:t>
        </w:r>
      </w:hyperlink>
      <w:r w:rsidR="004D5F5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4D5F56" w:rsidRPr="004D5F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="00EE32F7" w:rsidRPr="006A7ED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marketing</w:t>
        </w:r>
        <w:r w:rsidR="00EE32F7" w:rsidRPr="006A7EDA">
          <w:rPr>
            <w:rStyle w:val="a4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proofErr w:type="spellStart"/>
        <w:r w:rsidR="00EE32F7" w:rsidRPr="006A7ED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taic</w:t>
        </w:r>
        <w:proofErr w:type="spellEnd"/>
        <w:r w:rsidR="00EE32F7" w:rsidRPr="006A7EDA">
          <w:rPr>
            <w:rStyle w:val="a4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EE32F7" w:rsidRPr="006A7ED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kg</w:t>
        </w:r>
      </w:hyperlink>
    </w:p>
    <w:p w:rsid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2F7">
        <w:rPr>
          <w:rFonts w:ascii="Times New Roman" w:eastAsia="Times New Roman" w:hAnsi="Times New Roman" w:cs="Times New Roman"/>
          <w:sz w:val="24"/>
          <w:szCs w:val="24"/>
        </w:rPr>
        <w:t>Или же нарочно в твердом варианте и запечатанном конверте с указанием:</w:t>
      </w: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2F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tab/>
        <w:t>Кому: ОФ ЦОКИ, г. Бишкек, ул. Гражданская 43/1</w:t>
      </w: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2F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tab/>
        <w:t>Название Запроса котировок «Закупка сельскохозяйственных ресурсов (семена с/х культур, минеральные удобрения</w:t>
      </w:r>
      <w:r w:rsidR="000618E2">
        <w:rPr>
          <w:rFonts w:ascii="Times New Roman" w:eastAsia="Times New Roman" w:hAnsi="Times New Roman" w:cs="Times New Roman"/>
          <w:sz w:val="24"/>
          <w:szCs w:val="24"/>
        </w:rPr>
        <w:t xml:space="preserve">, ПЭ-полиэтиленовая пленка) 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t xml:space="preserve">для демонстрационных 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участков в рамках проекта «Повышение устойчивости водных ресурсов к изменению климата и стихийным бедствиям» (АБР</w:t>
      </w:r>
      <w:r w:rsidR="000618E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2F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tab/>
        <w:t>От кого:</w:t>
      </w:r>
      <w:r w:rsidR="00733CCD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EE32F7">
        <w:rPr>
          <w:rFonts w:ascii="Times New Roman" w:eastAsia="Times New Roman" w:hAnsi="Times New Roman" w:cs="Times New Roman"/>
          <w:sz w:val="24"/>
          <w:szCs w:val="24"/>
        </w:rPr>
        <w:t>азвание организации или ИП, юридический адрес, контактные данные</w:t>
      </w:r>
    </w:p>
    <w:p w:rsid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32F7" w:rsidRPr="00EE32F7" w:rsidRDefault="00EE32F7" w:rsidP="00EE32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4. </w:t>
      </w:r>
      <w:r w:rsidRPr="00A325E1">
        <w:rPr>
          <w:rFonts w:ascii="Times New Roman" w:hAnsi="Times New Roman" w:cs="Times New Roman"/>
          <w:sz w:val="24"/>
          <w:szCs w:val="24"/>
        </w:rPr>
        <w:tab/>
        <w:t>Крайний срок предоставления Вашего ценового предложения (котировки) по адресу, указанному в пункте 3, истекает</w:t>
      </w:r>
      <w:r w:rsidRPr="00A325E1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134DF">
        <w:rPr>
          <w:rFonts w:ascii="Times New Roman" w:hAnsi="Times New Roman" w:cs="Times New Roman"/>
          <w:b/>
          <w:sz w:val="24"/>
          <w:szCs w:val="24"/>
        </w:rPr>
        <w:t>27</w:t>
      </w:r>
      <w:r w:rsidRPr="00A325E1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4DF">
        <w:rPr>
          <w:rFonts w:ascii="Times New Roman" w:hAnsi="Times New Roman" w:cs="Times New Roman"/>
          <w:b/>
          <w:sz w:val="24"/>
          <w:szCs w:val="24"/>
        </w:rPr>
        <w:t>января (14 календарных дней с даты опубликования объявления)</w:t>
      </w:r>
      <w:r w:rsidRPr="00A325E1">
        <w:rPr>
          <w:rFonts w:ascii="Times New Roman" w:hAnsi="Times New Roman" w:cs="Times New Roman"/>
          <w:b/>
          <w:sz w:val="24"/>
          <w:szCs w:val="24"/>
        </w:rPr>
        <w:t>, 20</w:t>
      </w:r>
      <w:r w:rsidR="004D5F56">
        <w:rPr>
          <w:rFonts w:ascii="Times New Roman" w:hAnsi="Times New Roman" w:cs="Times New Roman"/>
          <w:b/>
          <w:sz w:val="24"/>
          <w:szCs w:val="24"/>
        </w:rPr>
        <w:t>2</w:t>
      </w:r>
      <w:r w:rsidR="004134DF">
        <w:rPr>
          <w:rFonts w:ascii="Times New Roman" w:hAnsi="Times New Roman" w:cs="Times New Roman"/>
          <w:b/>
          <w:sz w:val="24"/>
          <w:szCs w:val="24"/>
        </w:rPr>
        <w:t>4</w:t>
      </w:r>
      <w:r w:rsidRPr="00A325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25E1">
        <w:rPr>
          <w:rFonts w:ascii="Times New Roman" w:hAnsi="Times New Roman" w:cs="Times New Roman"/>
          <w:b/>
          <w:bCs/>
          <w:sz w:val="24"/>
          <w:szCs w:val="24"/>
        </w:rPr>
        <w:t>года, 1</w:t>
      </w:r>
      <w:r w:rsidR="004D5F5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325E1">
        <w:rPr>
          <w:rFonts w:ascii="Times New Roman" w:hAnsi="Times New Roman" w:cs="Times New Roman"/>
          <w:b/>
          <w:bCs/>
          <w:sz w:val="24"/>
          <w:szCs w:val="24"/>
        </w:rPr>
        <w:t xml:space="preserve">.00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часов </w:t>
      </w:r>
      <w:r w:rsidRPr="00A325E1">
        <w:rPr>
          <w:rFonts w:ascii="Times New Roman" w:hAnsi="Times New Roman" w:cs="Times New Roman"/>
          <w:b/>
          <w:bCs/>
          <w:sz w:val="24"/>
          <w:szCs w:val="24"/>
        </w:rPr>
        <w:t>местного времени (по Бишкеку)</w:t>
      </w:r>
      <w:r w:rsidRPr="00A325E1">
        <w:rPr>
          <w:rFonts w:ascii="Times New Roman" w:hAnsi="Times New Roman" w:cs="Times New Roman"/>
          <w:sz w:val="24"/>
          <w:szCs w:val="24"/>
        </w:rPr>
        <w:t>.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5. </w:t>
      </w:r>
      <w:r w:rsidRPr="00A325E1">
        <w:rPr>
          <w:rFonts w:ascii="Times New Roman" w:hAnsi="Times New Roman" w:cs="Times New Roman"/>
          <w:sz w:val="24"/>
          <w:szCs w:val="24"/>
        </w:rPr>
        <w:tab/>
      </w:r>
      <w:r w:rsidRPr="00A325E1">
        <w:rPr>
          <w:rFonts w:ascii="Times New Roman" w:eastAsia="Calibri" w:hAnsi="Times New Roman" w:cs="Times New Roman"/>
          <w:sz w:val="24"/>
          <w:szCs w:val="24"/>
        </w:rPr>
        <w:t>Ваша котировка в двух экземплярах на русском языке должно сопровождаться соответствующей технической документацией и каталогом/ми (при возможности) и другими печатными материалами и соответствующей информацией по указанному наименованию</w:t>
      </w:r>
      <w:r w:rsidR="004D5F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товара по которому предложена цена, включая наименования и адреса фирм, обеспечивающих обслуживание этих товаров в </w:t>
      </w:r>
      <w:proofErr w:type="spellStart"/>
      <w:r w:rsidRPr="00A325E1">
        <w:rPr>
          <w:rFonts w:ascii="Times New Roman" w:eastAsia="Calibri" w:hAnsi="Times New Roman" w:cs="Times New Roman"/>
          <w:sz w:val="24"/>
          <w:szCs w:val="24"/>
        </w:rPr>
        <w:t>Кыргызской</w:t>
      </w:r>
      <w:proofErr w:type="spellEnd"/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Республике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6. </w:t>
      </w:r>
      <w:r w:rsidRPr="00A325E1">
        <w:rPr>
          <w:rFonts w:ascii="Times New Roman" w:hAnsi="Times New Roman" w:cs="Times New Roman"/>
          <w:sz w:val="24"/>
          <w:szCs w:val="24"/>
        </w:rPr>
        <w:tab/>
        <w:t xml:space="preserve">Ваша котировка должна быть представлена согласно нижеследующим инструкциям и в соответствии с прилагаемым контрактом. Приложенные </w:t>
      </w:r>
      <w:r w:rsidRPr="00A325E1">
        <w:rPr>
          <w:rFonts w:ascii="Times New Roman" w:hAnsi="Times New Roman" w:cs="Times New Roman"/>
          <w:b/>
          <w:sz w:val="24"/>
          <w:szCs w:val="24"/>
        </w:rPr>
        <w:t>Сроки и условия поставки (Форма котировки. Цены и расписание на поставку. Пункт № 1)</w:t>
      </w:r>
      <w:r w:rsidRPr="00A325E1">
        <w:rPr>
          <w:rFonts w:ascii="Times New Roman" w:hAnsi="Times New Roman" w:cs="Times New Roman"/>
          <w:sz w:val="24"/>
          <w:szCs w:val="24"/>
        </w:rPr>
        <w:t xml:space="preserve"> являются неотъемлемой частью контракта.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25E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325E1">
        <w:rPr>
          <w:rFonts w:ascii="Times New Roman" w:hAnsi="Times New Roman" w:cs="Times New Roman"/>
          <w:sz w:val="24"/>
          <w:szCs w:val="24"/>
        </w:rPr>
        <w:t xml:space="preserve">) ЦЕНЫ: Цены должны быть указаны в </w:t>
      </w:r>
      <w:proofErr w:type="spellStart"/>
      <w:r w:rsidRPr="00A325E1">
        <w:rPr>
          <w:rFonts w:ascii="Times New Roman" w:hAnsi="Times New Roman" w:cs="Times New Roman"/>
          <w:sz w:val="24"/>
          <w:szCs w:val="24"/>
        </w:rPr>
        <w:t>Кыргызских</w:t>
      </w:r>
      <w:proofErr w:type="spellEnd"/>
      <w:r w:rsidRPr="00A325E1">
        <w:rPr>
          <w:rFonts w:ascii="Times New Roman" w:hAnsi="Times New Roman" w:cs="Times New Roman"/>
          <w:sz w:val="24"/>
          <w:szCs w:val="24"/>
        </w:rPr>
        <w:t xml:space="preserve"> сомах за полную стоимость в конечном пункте назначения (согласно условиям  и срокам доставки), который включает в себя все налоги, НДС, таможенные сборы, пошлины, внутренние перевозки и страхования, погрузки и разгрузки.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r w:rsidRPr="00A325E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325E1">
        <w:rPr>
          <w:rFonts w:ascii="Times New Roman" w:hAnsi="Times New Roman" w:cs="Times New Roman"/>
          <w:sz w:val="24"/>
          <w:szCs w:val="24"/>
        </w:rPr>
        <w:t xml:space="preserve">) </w:t>
      </w:r>
      <w:r w:rsidRPr="00A325E1">
        <w:rPr>
          <w:rFonts w:ascii="Times New Roman" w:hAnsi="Times New Roman" w:cs="Times New Roman"/>
          <w:sz w:val="24"/>
          <w:szCs w:val="24"/>
          <w:u w:val="single"/>
        </w:rPr>
        <w:t>ОЦЕНКА ПРЕДЛОЖЕНИЙ</w:t>
      </w:r>
      <w:r w:rsidRPr="00A325E1">
        <w:rPr>
          <w:rFonts w:ascii="Times New Roman" w:hAnsi="Times New Roman" w:cs="Times New Roman"/>
          <w:sz w:val="24"/>
          <w:szCs w:val="24"/>
        </w:rPr>
        <w:t>: Предложения, значительной степени соответствующие  техническим условиям будут оценены путем сравнения общей стоимости в конечном пункте назначения согласно пункту. 2 выше.</w:t>
      </w:r>
    </w:p>
    <w:p w:rsidR="00A325E1" w:rsidRPr="00A325E1" w:rsidRDefault="00A325E1" w:rsidP="00A325E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При оценке ценовых котировок Покупатель определит по каждому предложению оценочную стоимость путем корректировки ценового предложения при помощи внесения коррективов любых арифметических погрешностей в следующих случаях: </w:t>
      </w:r>
    </w:p>
    <w:p w:rsidR="00A325E1" w:rsidRPr="00A325E1" w:rsidRDefault="00A325E1" w:rsidP="00A32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 (а), где есть расхождения между суммами, цифрами и словами, сумма прописью будет превалировать;</w:t>
      </w:r>
    </w:p>
    <w:p w:rsidR="00A325E1" w:rsidRPr="00A325E1" w:rsidRDefault="00A325E1" w:rsidP="00A32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(б), где расхождение между ценой единицы и общей позиции в результате умножения единичной ставки на количество, стоимость единицы цитата будет превалировать;</w:t>
      </w:r>
    </w:p>
    <w:p w:rsidR="00A325E1" w:rsidRPr="00A325E1" w:rsidRDefault="00A325E1" w:rsidP="00A32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(в) если Поставщик отказывается принять корректировку, его предложение будет отклонено.</w:t>
      </w:r>
    </w:p>
    <w:p w:rsidR="00A325E1" w:rsidRPr="00A325E1" w:rsidRDefault="00A325E1" w:rsidP="00A32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</w:rPr>
        <w:t>(</w:t>
      </w:r>
      <w:r w:rsidRPr="00A325E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325E1">
        <w:rPr>
          <w:rFonts w:ascii="Times New Roman" w:hAnsi="Times New Roman" w:cs="Times New Roman"/>
          <w:sz w:val="24"/>
          <w:szCs w:val="24"/>
        </w:rPr>
        <w:t xml:space="preserve">) </w:t>
      </w:r>
      <w:r w:rsidRPr="00A325E1">
        <w:rPr>
          <w:rFonts w:ascii="Times New Roman" w:eastAsia="Times New Roman" w:hAnsi="Times New Roman" w:cs="Times New Roman"/>
          <w:sz w:val="24"/>
          <w:szCs w:val="24"/>
          <w:u w:val="single"/>
        </w:rPr>
        <w:t>ПРИСУЖДЕНИЕ КОНТРАКТА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: Контракт будет присужден участнику, соответствующему требуемым стандартам технической спецификаций и предложившему наименьшую оцененную стоимость. Успешный участник торгов подпишет Контракт в соответствии с прилагаемой формой контракта и сроками и условиями поставки.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r w:rsidRPr="00A325E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325E1">
        <w:rPr>
          <w:rFonts w:ascii="Times New Roman" w:hAnsi="Times New Roman" w:cs="Times New Roman"/>
          <w:sz w:val="24"/>
          <w:szCs w:val="24"/>
        </w:rPr>
        <w:t xml:space="preserve">) </w:t>
      </w:r>
      <w:r w:rsidRPr="00A325E1">
        <w:rPr>
          <w:rFonts w:ascii="Times New Roman" w:hAnsi="Times New Roman" w:cs="Times New Roman"/>
          <w:sz w:val="24"/>
          <w:szCs w:val="24"/>
          <w:u w:val="single"/>
        </w:rPr>
        <w:t>СРОК ДЕЙСТВИЯ ПРЕДЛОЖЕНИЯ:</w:t>
      </w:r>
      <w:r w:rsidRPr="00A325E1">
        <w:rPr>
          <w:rFonts w:ascii="Times New Roman" w:hAnsi="Times New Roman" w:cs="Times New Roman"/>
          <w:sz w:val="24"/>
          <w:szCs w:val="24"/>
        </w:rPr>
        <w:t xml:space="preserve"> Ваши Котировки должны быть действительны в течение периода </w:t>
      </w:r>
      <w:r w:rsidRPr="00A325E1">
        <w:rPr>
          <w:rFonts w:ascii="Times New Roman" w:hAnsi="Times New Roman" w:cs="Times New Roman"/>
          <w:b/>
          <w:sz w:val="24"/>
          <w:szCs w:val="24"/>
        </w:rPr>
        <w:t>60 (шестьдесят) дней</w:t>
      </w:r>
      <w:r w:rsidRPr="00A325E1">
        <w:rPr>
          <w:rFonts w:ascii="Times New Roman" w:hAnsi="Times New Roman" w:cs="Times New Roman"/>
          <w:sz w:val="24"/>
          <w:szCs w:val="24"/>
        </w:rPr>
        <w:t xml:space="preserve"> со дня крайнего срока подачи котировок, указанной в пункте 5 данного запроса ценовых котировок.  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lastRenderedPageBreak/>
        <w:t>7. Дополнительную информацию можно получить по адресу:</w:t>
      </w:r>
    </w:p>
    <w:p w:rsidR="004D5F56" w:rsidRPr="00A325E1" w:rsidRDefault="004D5F56" w:rsidP="004D5F5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ОФ Центр обучения, консультаций и инноваций</w:t>
      </w:r>
    </w:p>
    <w:p w:rsidR="004D5F56" w:rsidRPr="00A325E1" w:rsidRDefault="004D5F56" w:rsidP="004D5F5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г. Бишкек, 7200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ул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C17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Гражданская 43/1</w:t>
      </w:r>
    </w:p>
    <w:p w:rsidR="004D5F56" w:rsidRPr="00A325E1" w:rsidRDefault="004D5F56" w:rsidP="004D5F5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ОФ ЦОКИ</w:t>
      </w:r>
    </w:p>
    <w:p w:rsidR="004D5F56" w:rsidRPr="00A325E1" w:rsidRDefault="004D5F56" w:rsidP="004D5F5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Карбозову</w:t>
      </w:r>
      <w:proofErr w:type="spellEnd"/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 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325E1" w:rsidRPr="00060FF9" w:rsidRDefault="00A325E1" w:rsidP="00A325E1">
      <w:pPr>
        <w:jc w:val="center"/>
        <w:rPr>
          <w:rFonts w:ascii="Times New Roman" w:hAnsi="Times New Roman" w:cs="Times New Roman"/>
          <w:b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Электронная почта: </w:t>
      </w:r>
      <w:proofErr w:type="spellStart"/>
      <w:r w:rsidR="000B2A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taic</w:t>
      </w:r>
      <w:proofErr w:type="spellEnd"/>
      <w:r w:rsidR="000B2A59" w:rsidRPr="00060FF9">
        <w:rPr>
          <w:rFonts w:ascii="Times New Roman" w:eastAsia="Times New Roman" w:hAnsi="Times New Roman" w:cs="Times New Roman"/>
          <w:b/>
          <w:sz w:val="24"/>
          <w:szCs w:val="24"/>
        </w:rPr>
        <w:t>@</w:t>
      </w:r>
      <w:proofErr w:type="spellStart"/>
      <w:r w:rsidR="000B2A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taic</w:t>
      </w:r>
      <w:proofErr w:type="spellEnd"/>
      <w:r w:rsidR="000B2A59" w:rsidRPr="00060FF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B2A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kg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8. Проверка и аудит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8.1 Поставщик обязуется выполнять все указания Заказчика, которые соответствуют действующему законодательству, где находится пункт назначения.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8.2 Поставщик обязуется разрешать, и обязуется разрешать проверку его субподрядчиков и консультантов, которые позволят, Банку и/или лицам, назначенных Банком проводить проверку офиса Поставщика, его счета и документы, относящиеся к исполнению контракта и подаче котировки, проверить счета и отчеты проверенные аудиторами, назначенными Банком по требованию Банка. Поставщик и его Субподрядчики и Консультанты должны обратить </w:t>
      </w:r>
      <w:r w:rsidR="00345E61" w:rsidRPr="00A325E1">
        <w:rPr>
          <w:rFonts w:ascii="Times New Roman" w:hAnsi="Times New Roman" w:cs="Times New Roman"/>
          <w:sz w:val="24"/>
          <w:szCs w:val="24"/>
        </w:rPr>
        <w:t>внимание на</w:t>
      </w:r>
      <w:r w:rsidRPr="00A325E1">
        <w:rPr>
          <w:rFonts w:ascii="Times New Roman" w:hAnsi="Times New Roman" w:cs="Times New Roman"/>
          <w:sz w:val="24"/>
          <w:szCs w:val="24"/>
        </w:rPr>
        <w:t xml:space="preserve"> Пункт 5 Мошенничества и Коррупции в форме Контракта, который предусматривает, в частности, что действия, направленные на существенное противодействие осуществлению инспекции Банком и аудита прав представляет собой запрещенную практику являются поводом для расторжения договора (а также к определению дисквалификации в соответствии с преобладающей санкцией процедур Банка).</w:t>
      </w:r>
    </w:p>
    <w:p w:rsidR="00A325E1" w:rsidRPr="00A325E1" w:rsidRDefault="00A325E1" w:rsidP="00A325E1">
      <w:pPr>
        <w:tabs>
          <w:tab w:val="left" w:pos="1216"/>
        </w:tabs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9. Просьба подтвердить по факсу/электронной почте получение настоящего приглашения и ваше намерение или отказ в подаче ценовых котировок.</w:t>
      </w:r>
      <w:r w:rsidRPr="00A325E1">
        <w:rPr>
          <w:rFonts w:ascii="Times New Roman" w:hAnsi="Times New Roman" w:cs="Times New Roman"/>
          <w:sz w:val="24"/>
          <w:szCs w:val="24"/>
        </w:rPr>
        <w:tab/>
      </w:r>
    </w:p>
    <w:p w:rsidR="00A325E1" w:rsidRPr="00A325E1" w:rsidRDefault="00A325E1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:rsidR="00A325E1" w:rsidRPr="00A325E1" w:rsidRDefault="00A325E1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5E1" w:rsidRPr="00A325E1" w:rsidRDefault="003C17EC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Карбозов А.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К.</w:t>
      </w:r>
      <w:r w:rsidR="00A325E1" w:rsidRPr="00A325E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A325E1" w:rsidRPr="00A325E1" w:rsidRDefault="00A325E1" w:rsidP="00A325E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 </w:t>
      </w:r>
      <w:r w:rsidR="003C17EC">
        <w:rPr>
          <w:rFonts w:ascii="Times New Roman" w:eastAsia="Times New Roman" w:hAnsi="Times New Roman" w:cs="Times New Roman"/>
          <w:b/>
          <w:sz w:val="24"/>
          <w:szCs w:val="24"/>
        </w:rPr>
        <w:t>ОФ ЦОКИ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A325E1" w:rsidRPr="00A325E1" w:rsidRDefault="00A325E1" w:rsidP="00A325E1">
      <w:pPr>
        <w:rPr>
          <w:rFonts w:ascii="Times New Roman" w:hAnsi="Times New Roman" w:cs="Times New Roman"/>
        </w:rPr>
      </w:pPr>
    </w:p>
    <w:p w:rsidR="003C17EC" w:rsidRDefault="003C17EC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3C17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E61" w:rsidRDefault="00345E61" w:rsidP="00345E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А</w:t>
      </w:r>
    </w:p>
    <w:p w:rsidR="00345E61" w:rsidRDefault="00345E61" w:rsidP="00345E61">
      <w:pPr>
        <w:rPr>
          <w:rFonts w:ascii="Times New Roman" w:hAnsi="Times New Roman" w:cs="Times New Roman"/>
          <w:sz w:val="24"/>
          <w:szCs w:val="24"/>
        </w:rPr>
      </w:pPr>
    </w:p>
    <w:p w:rsidR="00345E61" w:rsidRPr="00345E61" w:rsidRDefault="00F70907" w:rsidP="00345E61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Лот № 1. </w:t>
      </w:r>
      <w:r w:rsidR="00345E61" w:rsidRPr="00345E61"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требуемых семян на </w:t>
      </w:r>
      <w:r w:rsidR="00C150E7">
        <w:rPr>
          <w:rFonts w:ascii="Times New Roman" w:eastAsia="Calibri" w:hAnsi="Times New Roman" w:cs="Times New Roman"/>
          <w:b/>
          <w:sz w:val="24"/>
          <w:szCs w:val="24"/>
        </w:rPr>
        <w:t xml:space="preserve">сезон весна </w:t>
      </w:r>
      <w:r w:rsidR="00345E61" w:rsidRPr="00345E61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C150E7">
        <w:rPr>
          <w:rFonts w:ascii="Times New Roman" w:eastAsia="Calibri" w:hAnsi="Times New Roman" w:cs="Times New Roman"/>
          <w:b/>
          <w:sz w:val="24"/>
          <w:szCs w:val="24"/>
        </w:rPr>
        <w:t xml:space="preserve">4 </w:t>
      </w:r>
      <w:r w:rsidR="00345E61" w:rsidRPr="00345E61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="00C150E7">
        <w:rPr>
          <w:rFonts w:ascii="Times New Roman" w:eastAsia="Calibri" w:hAnsi="Times New Roman" w:cs="Times New Roman"/>
          <w:b/>
          <w:sz w:val="24"/>
          <w:szCs w:val="24"/>
        </w:rPr>
        <w:t>а</w:t>
      </w:r>
    </w:p>
    <w:p w:rsidR="001C27CE" w:rsidRDefault="001C27CE" w:rsidP="00B97FA2">
      <w:pPr>
        <w:rPr>
          <w:rFonts w:ascii="Times New Roman" w:eastAsia="Calibri" w:hAnsi="Times New Roman" w:cs="Times New Roman"/>
          <w:sz w:val="24"/>
          <w:szCs w:val="24"/>
          <w:lang w:val="ky-KG"/>
        </w:rPr>
      </w:pPr>
    </w:p>
    <w:tbl>
      <w:tblPr>
        <w:tblStyle w:val="8"/>
        <w:tblW w:w="0" w:type="auto"/>
        <w:tblInd w:w="-5" w:type="dxa"/>
        <w:tblLook w:val="04A0" w:firstRow="1" w:lastRow="0" w:firstColumn="1" w:lastColumn="0" w:noHBand="0" w:noVBand="1"/>
      </w:tblPr>
      <w:tblGrid>
        <w:gridCol w:w="675"/>
        <w:gridCol w:w="2253"/>
        <w:gridCol w:w="1180"/>
        <w:gridCol w:w="1988"/>
        <w:gridCol w:w="1842"/>
      </w:tblGrid>
      <w:tr w:rsidR="003C02E9" w:rsidRPr="003C02E9" w:rsidTr="008E0D19">
        <w:trPr>
          <w:trHeight w:val="555"/>
        </w:trPr>
        <w:tc>
          <w:tcPr>
            <w:tcW w:w="675" w:type="dxa"/>
            <w:vMerge w:val="restart"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53" w:type="dxa"/>
            <w:vMerge w:val="restart"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С/х Культура</w:t>
            </w:r>
          </w:p>
        </w:tc>
        <w:tc>
          <w:tcPr>
            <w:tcW w:w="1180" w:type="dxa"/>
            <w:vMerge w:val="restart"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площадь</w:t>
            </w:r>
          </w:p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ДУ. гектар </w:t>
            </w:r>
          </w:p>
        </w:tc>
        <w:tc>
          <w:tcPr>
            <w:tcW w:w="1988" w:type="dxa"/>
            <w:vMerge w:val="restart"/>
            <w:shd w:val="clear" w:color="auto" w:fill="D9E2F3"/>
          </w:tcPr>
          <w:p w:rsidR="008E0D1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Норма высева на 1 гектар</w:t>
            </w:r>
            <w:r w:rsidR="008E0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C02E9" w:rsidRPr="003C02E9" w:rsidRDefault="008E0D19" w:rsidP="008E0D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кг/тыс. шт.</w:t>
            </w:r>
          </w:p>
        </w:tc>
        <w:tc>
          <w:tcPr>
            <w:tcW w:w="1842" w:type="dxa"/>
            <w:vMerge w:val="restart"/>
            <w:shd w:val="clear" w:color="auto" w:fill="D9E2F3"/>
          </w:tcPr>
          <w:p w:rsidR="003C02E9" w:rsidRPr="003C02E9" w:rsidRDefault="008E0D19" w:rsidP="008E0D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Всего требуемых семян кг/тыс. </w:t>
            </w:r>
            <w:r w:rsidR="00B43C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3C02E9" w:rsidRPr="003C02E9" w:rsidTr="008E0D19">
        <w:trPr>
          <w:trHeight w:val="1110"/>
        </w:trPr>
        <w:tc>
          <w:tcPr>
            <w:tcW w:w="675" w:type="dxa"/>
            <w:vMerge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3" w:type="dxa"/>
            <w:vMerge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  <w:vMerge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vMerge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D9E2F3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C02E9" w:rsidRPr="003C02E9" w:rsidTr="00C150E7">
        <w:trPr>
          <w:trHeight w:val="409"/>
        </w:trPr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Кукуруза на зерно</w:t>
            </w:r>
            <w:r w:rsidR="00A23CEE">
              <w:rPr>
                <w:rFonts w:ascii="Times New Roman" w:eastAsia="Calibri" w:hAnsi="Times New Roman" w:cs="Times New Roman"/>
                <w:sz w:val="24"/>
                <w:szCs w:val="24"/>
              </w:rPr>
              <w:t>, гибрид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3C02E9" w:rsidP="008E0D1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E0D1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8E0D1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 тыс. шт.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8E0D1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1275 тыс. шт.</w:t>
            </w:r>
          </w:p>
        </w:tc>
      </w:tr>
      <w:tr w:rsidR="003C02E9" w:rsidRPr="003C02E9" w:rsidTr="008E0D19">
        <w:trPr>
          <w:trHeight w:val="465"/>
        </w:trPr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8E0D1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3C02E9" w:rsidRPr="003C02E9" w:rsidTr="008E0D19"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Хлопок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A23CEE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A23CEE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3C02E9" w:rsidRPr="003C02E9" w:rsidTr="008E0D19"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Яровой ячмень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8E2B0A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300 </w:t>
            </w:r>
          </w:p>
        </w:tc>
      </w:tr>
      <w:tr w:rsidR="008E0D19" w:rsidRPr="003C02E9" w:rsidTr="00A23CEE">
        <w:trPr>
          <w:trHeight w:val="404"/>
        </w:trPr>
        <w:tc>
          <w:tcPr>
            <w:tcW w:w="675" w:type="dxa"/>
            <w:shd w:val="clear" w:color="auto" w:fill="EDEDED"/>
          </w:tcPr>
          <w:p w:rsidR="008E0D19" w:rsidRPr="003C02E9" w:rsidRDefault="008E0D1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3" w:type="dxa"/>
            <w:shd w:val="clear" w:color="auto" w:fill="EDEDED"/>
          </w:tcPr>
          <w:p w:rsidR="008E0D19" w:rsidRPr="003C02E9" w:rsidRDefault="008E0D1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Лук - яровой</w:t>
            </w:r>
          </w:p>
        </w:tc>
        <w:tc>
          <w:tcPr>
            <w:tcW w:w="1180" w:type="dxa"/>
            <w:shd w:val="clear" w:color="auto" w:fill="EDEDED"/>
          </w:tcPr>
          <w:p w:rsidR="008E0D19" w:rsidRPr="003C02E9" w:rsidRDefault="008E0D1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8E0D19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</w:p>
        </w:tc>
      </w:tr>
      <w:tr w:rsidR="003C02E9" w:rsidRPr="003C02E9" w:rsidTr="008E0D19">
        <w:trPr>
          <w:trHeight w:val="360"/>
        </w:trPr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Соя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150 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3C02E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150 </w:t>
            </w:r>
          </w:p>
        </w:tc>
      </w:tr>
      <w:tr w:rsidR="008E0D19" w:rsidRPr="003C02E9" w:rsidTr="00A23CEE">
        <w:trPr>
          <w:trHeight w:val="373"/>
        </w:trPr>
        <w:tc>
          <w:tcPr>
            <w:tcW w:w="675" w:type="dxa"/>
            <w:shd w:val="clear" w:color="auto" w:fill="EDEDED"/>
          </w:tcPr>
          <w:p w:rsidR="008E0D19" w:rsidRPr="003C02E9" w:rsidRDefault="008E0D1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3" w:type="dxa"/>
            <w:shd w:val="clear" w:color="auto" w:fill="EDEDED"/>
          </w:tcPr>
          <w:p w:rsidR="008E0D19" w:rsidRPr="003C02E9" w:rsidRDefault="008E0D1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Томат</w:t>
            </w:r>
            <w:r w:rsidR="00A23CEE">
              <w:rPr>
                <w:rFonts w:ascii="Times New Roman" w:eastAsia="Calibri" w:hAnsi="Times New Roman" w:cs="Times New Roman"/>
                <w:sz w:val="24"/>
                <w:szCs w:val="24"/>
              </w:rPr>
              <w:t>, гибрид</w:t>
            </w:r>
          </w:p>
        </w:tc>
        <w:tc>
          <w:tcPr>
            <w:tcW w:w="1180" w:type="dxa"/>
            <w:shd w:val="clear" w:color="auto" w:fill="EDEDED"/>
          </w:tcPr>
          <w:p w:rsidR="008E0D19" w:rsidRPr="003C02E9" w:rsidRDefault="007538F6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8E0D19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</w:p>
        </w:tc>
      </w:tr>
      <w:tr w:rsidR="00A23CEE" w:rsidRPr="003C02E9" w:rsidTr="007E1DA3">
        <w:trPr>
          <w:trHeight w:val="480"/>
        </w:trPr>
        <w:tc>
          <w:tcPr>
            <w:tcW w:w="675" w:type="dxa"/>
            <w:shd w:val="clear" w:color="auto" w:fill="EDEDED"/>
          </w:tcPr>
          <w:p w:rsidR="00A23CEE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3" w:type="dxa"/>
            <w:shd w:val="clear" w:color="auto" w:fill="EDEDED"/>
          </w:tcPr>
          <w:p w:rsidR="00A23CEE" w:rsidRPr="003C02E9" w:rsidRDefault="007538F6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Капуста</w:t>
            </w:r>
            <w:r w:rsidR="00A23CEE">
              <w:rPr>
                <w:rFonts w:ascii="Times New Roman" w:eastAsia="Calibri" w:hAnsi="Times New Roman" w:cs="Times New Roman"/>
                <w:sz w:val="24"/>
                <w:szCs w:val="24"/>
              </w:rPr>
              <w:t>, гибрид</w:t>
            </w:r>
          </w:p>
        </w:tc>
        <w:tc>
          <w:tcPr>
            <w:tcW w:w="1180" w:type="dxa"/>
            <w:shd w:val="clear" w:color="auto" w:fill="EDEDED"/>
          </w:tcPr>
          <w:p w:rsidR="00A23CEE" w:rsidRPr="003C02E9" w:rsidRDefault="00A23CEE" w:rsidP="00A23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A23CEE" w:rsidRDefault="00A23CEE" w:rsidP="00A23CEE">
            <w:r w:rsidRPr="004F6B8E"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</w:p>
        </w:tc>
      </w:tr>
      <w:tr w:rsidR="00A23CEE" w:rsidRPr="003C02E9" w:rsidTr="00B17D48">
        <w:tc>
          <w:tcPr>
            <w:tcW w:w="675" w:type="dxa"/>
            <w:shd w:val="clear" w:color="auto" w:fill="EDEDED"/>
          </w:tcPr>
          <w:p w:rsidR="00A23CEE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3" w:type="dxa"/>
            <w:shd w:val="clear" w:color="auto" w:fill="EDEDED"/>
          </w:tcPr>
          <w:p w:rsidR="00A23CEE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Огурец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гибрид</w:t>
            </w:r>
          </w:p>
        </w:tc>
        <w:tc>
          <w:tcPr>
            <w:tcW w:w="1180" w:type="dxa"/>
            <w:shd w:val="clear" w:color="auto" w:fill="EDEDED"/>
          </w:tcPr>
          <w:p w:rsidR="00A23CEE" w:rsidRPr="003C02E9" w:rsidRDefault="00A23CEE" w:rsidP="00A23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,5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A23CEE" w:rsidRDefault="00A23CEE" w:rsidP="00A23CEE">
            <w:r w:rsidRPr="004F6B8E"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</w:p>
        </w:tc>
      </w:tr>
      <w:tr w:rsidR="00A23CEE" w:rsidRPr="003C02E9" w:rsidTr="00E028EE">
        <w:tc>
          <w:tcPr>
            <w:tcW w:w="675" w:type="dxa"/>
            <w:shd w:val="clear" w:color="auto" w:fill="EDEDED"/>
          </w:tcPr>
          <w:p w:rsidR="00A23CEE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3" w:type="dxa"/>
            <w:shd w:val="clear" w:color="auto" w:fill="EDEDED"/>
          </w:tcPr>
          <w:p w:rsidR="00A23CEE" w:rsidRPr="003C02E9" w:rsidRDefault="00A23CEE" w:rsidP="00A23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Арбуз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гибрид</w:t>
            </w:r>
          </w:p>
        </w:tc>
        <w:tc>
          <w:tcPr>
            <w:tcW w:w="1180" w:type="dxa"/>
            <w:shd w:val="clear" w:color="auto" w:fill="EDEDED"/>
          </w:tcPr>
          <w:p w:rsidR="00A23CEE" w:rsidRPr="003C02E9" w:rsidRDefault="00A23CEE" w:rsidP="00A23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A23CEE" w:rsidRDefault="00A23CEE" w:rsidP="00A23CEE">
            <w:r w:rsidRPr="004F6B8E"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</w:p>
        </w:tc>
      </w:tr>
      <w:tr w:rsidR="003C02E9" w:rsidRPr="003C02E9" w:rsidTr="008E0D19">
        <w:trPr>
          <w:trHeight w:val="225"/>
        </w:trPr>
        <w:tc>
          <w:tcPr>
            <w:tcW w:w="675" w:type="dxa"/>
            <w:shd w:val="clear" w:color="auto" w:fill="EDEDED"/>
          </w:tcPr>
          <w:p w:rsidR="003C02E9" w:rsidRPr="003C02E9" w:rsidRDefault="003C02E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02E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3" w:type="dxa"/>
            <w:shd w:val="clear" w:color="auto" w:fill="EDEDED"/>
          </w:tcPr>
          <w:p w:rsidR="003C02E9" w:rsidRPr="003C02E9" w:rsidRDefault="008E0D19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</w:t>
            </w:r>
          </w:p>
        </w:tc>
        <w:tc>
          <w:tcPr>
            <w:tcW w:w="1180" w:type="dxa"/>
            <w:shd w:val="clear" w:color="auto" w:fill="EDEDED"/>
          </w:tcPr>
          <w:p w:rsidR="003C02E9" w:rsidRPr="003C02E9" w:rsidRDefault="008E0D19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shd w:val="clear" w:color="auto" w:fill="EDEDED"/>
          </w:tcPr>
          <w:p w:rsidR="003C02E9" w:rsidRPr="003C02E9" w:rsidRDefault="00A23CEE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140</w:t>
            </w:r>
          </w:p>
        </w:tc>
        <w:tc>
          <w:tcPr>
            <w:tcW w:w="1842" w:type="dxa"/>
            <w:shd w:val="clear" w:color="auto" w:fill="EDEDED"/>
          </w:tcPr>
          <w:p w:rsidR="003C02E9" w:rsidRPr="003C02E9" w:rsidRDefault="00A23CEE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140</w:t>
            </w:r>
            <w:r w:rsidR="003C02E9" w:rsidRPr="003C02E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</w:tr>
      <w:tr w:rsidR="007538F6" w:rsidRPr="003C02E9" w:rsidTr="003C595C">
        <w:trPr>
          <w:trHeight w:val="225"/>
        </w:trPr>
        <w:tc>
          <w:tcPr>
            <w:tcW w:w="675" w:type="dxa"/>
            <w:shd w:val="clear" w:color="auto" w:fill="EDEDED"/>
          </w:tcPr>
          <w:p w:rsidR="007538F6" w:rsidRPr="003C02E9" w:rsidRDefault="007538F6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53" w:type="dxa"/>
            <w:shd w:val="clear" w:color="auto" w:fill="EDEDED"/>
          </w:tcPr>
          <w:p w:rsidR="007538F6" w:rsidRDefault="007538F6" w:rsidP="003C02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Сахарная свекла</w:t>
            </w:r>
          </w:p>
        </w:tc>
        <w:tc>
          <w:tcPr>
            <w:tcW w:w="1180" w:type="dxa"/>
            <w:shd w:val="clear" w:color="auto" w:fill="EDEDED"/>
          </w:tcPr>
          <w:p w:rsidR="007538F6" w:rsidRDefault="007538F6" w:rsidP="003C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0" w:type="dxa"/>
            <w:gridSpan w:val="2"/>
            <w:shd w:val="clear" w:color="auto" w:fill="EDEDED"/>
          </w:tcPr>
          <w:p w:rsidR="007538F6" w:rsidRDefault="007538F6" w:rsidP="007538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4F6B8E">
              <w:rPr>
                <w:rFonts w:ascii="Times New Roman" w:eastAsia="Calibri" w:hAnsi="Times New Roman" w:cs="Times New Roman"/>
                <w:sz w:val="24"/>
                <w:szCs w:val="24"/>
              </w:rPr>
              <w:t>В зависимости от упаковки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около 200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шт. предпочтительно немецких сортов</w:t>
            </w:r>
          </w:p>
        </w:tc>
      </w:tr>
    </w:tbl>
    <w:p w:rsidR="003C02E9" w:rsidRDefault="003C02E9" w:rsidP="00B97FA2">
      <w:pPr>
        <w:rPr>
          <w:rFonts w:ascii="Times New Roman" w:eastAsia="Calibri" w:hAnsi="Times New Roman" w:cs="Times New Roman"/>
          <w:sz w:val="24"/>
          <w:szCs w:val="24"/>
          <w:lang w:val="ky-KG"/>
        </w:rPr>
      </w:pPr>
    </w:p>
    <w:p w:rsidR="00345E61" w:rsidRPr="00B97FA2" w:rsidRDefault="00345E61" w:rsidP="00345E61">
      <w:pPr>
        <w:rPr>
          <w:rFonts w:ascii="Calibri" w:eastAsia="Calibri" w:hAnsi="Calibri" w:cs="Times New Roman"/>
          <w:lang w:val="ky-KG"/>
        </w:rPr>
      </w:pPr>
    </w:p>
    <w:p w:rsidR="00345E61" w:rsidRDefault="00345E61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4F09" w:rsidRDefault="00F84F09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F84F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E61" w:rsidRDefault="00F70907" w:rsidP="00F84F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 2</w:t>
      </w:r>
      <w:r w:rsidR="00F84F09" w:rsidRPr="00F84F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84F09">
        <w:rPr>
          <w:rFonts w:ascii="Times New Roman" w:hAnsi="Times New Roman" w:cs="Times New Roman"/>
          <w:b/>
          <w:sz w:val="24"/>
          <w:szCs w:val="24"/>
        </w:rPr>
        <w:t>Минеральные удобрения</w:t>
      </w:r>
    </w:p>
    <w:p w:rsidR="00F84F09" w:rsidRPr="00F70907" w:rsidRDefault="00F84F09" w:rsidP="00F70907">
      <w:pPr>
        <w:pStyle w:val="a5"/>
        <w:numPr>
          <w:ilvl w:val="0"/>
          <w:numId w:val="11"/>
        </w:num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0907">
        <w:rPr>
          <w:rFonts w:ascii="Times New Roman" w:eastAsia="Calibri" w:hAnsi="Times New Roman" w:cs="Times New Roman"/>
          <w:b/>
          <w:sz w:val="24"/>
          <w:szCs w:val="24"/>
        </w:rPr>
        <w:t xml:space="preserve">Требуемые минеральные удобрения на </w:t>
      </w:r>
      <w:r w:rsidR="00B97FA2" w:rsidRPr="00F70907">
        <w:rPr>
          <w:rFonts w:ascii="Times New Roman" w:eastAsia="Calibri" w:hAnsi="Times New Roman" w:cs="Times New Roman"/>
          <w:b/>
          <w:sz w:val="24"/>
          <w:szCs w:val="24"/>
        </w:rPr>
        <w:t xml:space="preserve">весну </w:t>
      </w:r>
      <w:r w:rsidRPr="00F70907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B428C5">
        <w:rPr>
          <w:rFonts w:ascii="Times New Roman" w:eastAsia="Calibri" w:hAnsi="Times New Roman" w:cs="Times New Roman"/>
          <w:b/>
          <w:sz w:val="24"/>
          <w:szCs w:val="24"/>
        </w:rPr>
        <w:t xml:space="preserve">4 </w:t>
      </w:r>
      <w:r w:rsidRPr="00F70907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="00B97FA2" w:rsidRPr="00F70907">
        <w:rPr>
          <w:rFonts w:ascii="Times New Roman" w:eastAsia="Calibri" w:hAnsi="Times New Roman" w:cs="Times New Roman"/>
          <w:b/>
          <w:sz w:val="24"/>
          <w:szCs w:val="24"/>
        </w:rPr>
        <w:t>а</w:t>
      </w:r>
    </w:p>
    <w:tbl>
      <w:tblPr>
        <w:tblStyle w:val="7"/>
        <w:tblW w:w="1077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268"/>
        <w:gridCol w:w="3544"/>
        <w:gridCol w:w="2835"/>
        <w:gridCol w:w="2126"/>
      </w:tblGrid>
      <w:tr w:rsidR="003C02E9" w:rsidRPr="00B97FA2" w:rsidTr="00D16109">
        <w:trPr>
          <w:trHeight w:val="929"/>
        </w:trPr>
        <w:tc>
          <w:tcPr>
            <w:tcW w:w="2268" w:type="dxa"/>
            <w:shd w:val="clear" w:color="auto" w:fill="DAEEF3" w:themeFill="accent5" w:themeFillTint="33"/>
          </w:tcPr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Аммофос</w:t>
            </w:r>
          </w:p>
          <w:p w:rsidR="003C02E9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7538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-12%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Р</w:t>
            </w:r>
            <w:r w:rsidRPr="00B97FA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B97FA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</w:t>
            </w:r>
            <w:r w:rsidRPr="007538F6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-</w:t>
            </w:r>
            <w:r w:rsidRPr="007538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(кг)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Калий хлористый </w:t>
            </w:r>
          </w:p>
          <w:p w:rsidR="003C02E9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</w:t>
            </w:r>
            <w:r w:rsidRPr="00B97FA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0-60%) или заменители (Сульфат Калия 45 %, Калимаг-38 %)</w:t>
            </w:r>
          </w:p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(кг)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Аммиачная селитра</w:t>
            </w:r>
          </w:p>
          <w:p w:rsidR="003C02E9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-34%)</w:t>
            </w:r>
          </w:p>
          <w:p w:rsidR="003C02E9" w:rsidRPr="00B97FA2" w:rsidRDefault="003C02E9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(кг)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3C02E9" w:rsidRPr="00B97FA2" w:rsidRDefault="003C02E9" w:rsidP="00D161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Карбамид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(мочевина)</w:t>
            </w:r>
          </w:p>
          <w:p w:rsidR="003C02E9" w:rsidRDefault="003C02E9" w:rsidP="00D161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-46%)</w:t>
            </w:r>
          </w:p>
          <w:p w:rsidR="003C02E9" w:rsidRPr="00B97FA2" w:rsidRDefault="003C02E9" w:rsidP="00D1610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(кг)</w:t>
            </w:r>
          </w:p>
        </w:tc>
      </w:tr>
      <w:tr w:rsidR="003C02E9" w:rsidRPr="00B97FA2" w:rsidTr="00D16109">
        <w:tc>
          <w:tcPr>
            <w:tcW w:w="2268" w:type="dxa"/>
            <w:shd w:val="clear" w:color="auto" w:fill="EAF1DD" w:themeFill="accent3" w:themeFillTint="33"/>
          </w:tcPr>
          <w:p w:rsidR="003C02E9" w:rsidRPr="00B97FA2" w:rsidRDefault="003C02E9" w:rsidP="00B428C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B428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3C02E9" w:rsidRPr="00B97FA2" w:rsidRDefault="00B428C5" w:rsidP="00D1610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8000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3C02E9" w:rsidRPr="00B97FA2" w:rsidRDefault="003C02E9" w:rsidP="00B428C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B428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0650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:rsidR="003C02E9" w:rsidRPr="00B97FA2" w:rsidRDefault="003C02E9" w:rsidP="00B428C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7F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B428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795D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F84F09" w:rsidRDefault="00F84F09" w:rsidP="00F84F09">
      <w:pPr>
        <w:rPr>
          <w:rFonts w:ascii="Calibri" w:eastAsia="Calibri" w:hAnsi="Calibri" w:cs="Times New Roman"/>
        </w:rPr>
      </w:pPr>
    </w:p>
    <w:p w:rsidR="00F84F09" w:rsidRPr="00F70907" w:rsidRDefault="00F84F09" w:rsidP="00F70907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F70907">
        <w:rPr>
          <w:rFonts w:ascii="Times New Roman" w:eastAsia="Calibri" w:hAnsi="Times New Roman" w:cs="Times New Roman"/>
          <w:b/>
          <w:sz w:val="28"/>
          <w:szCs w:val="28"/>
        </w:rPr>
        <w:t>Полиэтиленовая пленка (</w:t>
      </w:r>
      <w:r w:rsidR="00905790" w:rsidRPr="00F70907">
        <w:rPr>
          <w:rFonts w:ascii="Times New Roman" w:eastAsia="Calibri" w:hAnsi="Times New Roman" w:cs="Times New Roman"/>
          <w:b/>
          <w:sz w:val="28"/>
          <w:szCs w:val="28"/>
        </w:rPr>
        <w:t>ПЭ) на 4</w:t>
      </w:r>
      <w:r w:rsidR="00B428C5">
        <w:rPr>
          <w:rFonts w:ascii="Times New Roman" w:eastAsia="Calibri" w:hAnsi="Times New Roman" w:cs="Times New Roman"/>
          <w:b/>
          <w:sz w:val="28"/>
          <w:szCs w:val="28"/>
        </w:rPr>
        <w:t>,5</w:t>
      </w:r>
      <w:r w:rsidR="00905790" w:rsidRPr="00F70907">
        <w:rPr>
          <w:rFonts w:ascii="Times New Roman" w:eastAsia="Calibri" w:hAnsi="Times New Roman" w:cs="Times New Roman"/>
          <w:b/>
          <w:sz w:val="28"/>
          <w:szCs w:val="28"/>
        </w:rPr>
        <w:t xml:space="preserve"> га (овощи</w:t>
      </w:r>
      <w:r w:rsidR="00B428C5">
        <w:rPr>
          <w:rFonts w:ascii="Times New Roman" w:eastAsia="Calibri" w:hAnsi="Times New Roman" w:cs="Times New Roman"/>
          <w:b/>
          <w:sz w:val="28"/>
          <w:szCs w:val="28"/>
        </w:rPr>
        <w:t>-1,5 га</w:t>
      </w:r>
      <w:r w:rsidR="00905790" w:rsidRPr="00F70907">
        <w:rPr>
          <w:rFonts w:ascii="Times New Roman" w:eastAsia="Calibri" w:hAnsi="Times New Roman" w:cs="Times New Roman"/>
          <w:b/>
          <w:sz w:val="28"/>
          <w:szCs w:val="28"/>
        </w:rPr>
        <w:t>, арбуз</w:t>
      </w:r>
      <w:r w:rsidR="00B428C5">
        <w:rPr>
          <w:rFonts w:ascii="Times New Roman" w:eastAsia="Calibri" w:hAnsi="Times New Roman" w:cs="Times New Roman"/>
          <w:b/>
          <w:sz w:val="28"/>
          <w:szCs w:val="28"/>
        </w:rPr>
        <w:t>-1 га</w:t>
      </w:r>
      <w:r w:rsidR="00905790" w:rsidRPr="00F70907">
        <w:rPr>
          <w:rFonts w:ascii="Times New Roman" w:eastAsia="Calibri" w:hAnsi="Times New Roman" w:cs="Times New Roman"/>
          <w:b/>
          <w:sz w:val="28"/>
          <w:szCs w:val="28"/>
        </w:rPr>
        <w:t>, сад</w:t>
      </w:r>
      <w:r w:rsidR="00B428C5">
        <w:rPr>
          <w:rFonts w:ascii="Times New Roman" w:eastAsia="Calibri" w:hAnsi="Times New Roman" w:cs="Times New Roman"/>
          <w:b/>
          <w:sz w:val="28"/>
          <w:szCs w:val="28"/>
        </w:rPr>
        <w:t>-2 га), около 12 рулонов. В зависимости от размеров</w:t>
      </w:r>
    </w:p>
    <w:p w:rsidR="00F84F09" w:rsidRDefault="00F84F09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4F09" w:rsidRDefault="00F84F09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F84F09" w:rsidSect="00F84F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325E1" w:rsidRPr="00A325E1" w:rsidRDefault="00A325E1" w:rsidP="00A325E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25E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ФОРМА КОНТРАКТА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НАСТОЯЩЕЕ СОГЛАШЕНИЕ составлено ______</w:t>
      </w:r>
      <w:proofErr w:type="gramStart"/>
      <w:r w:rsidRPr="00A325E1">
        <w:rPr>
          <w:rFonts w:ascii="Times New Roman" w:eastAsia="Times New Roman" w:hAnsi="Times New Roman" w:cs="Times New Roman"/>
          <w:b/>
          <w:bCs/>
          <w:sz w:val="24"/>
          <w:szCs w:val="24"/>
        </w:rPr>
        <w:t>_ ,</w:t>
      </w:r>
      <w:proofErr w:type="gramEnd"/>
      <w:r w:rsidRPr="00A32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_______20</w:t>
      </w:r>
      <w:r w:rsidR="00F06AA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64074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A325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 </w:t>
      </w:r>
      <w:r w:rsidRPr="00A325E1">
        <w:rPr>
          <w:rFonts w:ascii="Times New Roman" w:eastAsia="Times New Roman" w:hAnsi="Times New Roman" w:cs="Times New Roman"/>
          <w:b/>
          <w:sz w:val="24"/>
          <w:szCs w:val="24"/>
        </w:rPr>
        <w:t xml:space="preserve">между </w:t>
      </w:r>
      <w:r w:rsidR="003C17EC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Общественным фондом Центр обучения, консультаций и инноваций </w:t>
      </w:r>
      <w:r w:rsidRPr="00A325E1">
        <w:rPr>
          <w:rFonts w:ascii="Times New Roman" w:eastAsia="Times New Roman" w:hAnsi="Times New Roman" w:cs="Times New Roman"/>
          <w:b/>
          <w:bCs/>
          <w:sz w:val="24"/>
          <w:szCs w:val="24"/>
        </w:rPr>
        <w:t>(далее именуемый «Покупатель») с одной стороны, и ______________________________________ (далее именуемый «Поставщик») с другой стороны.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sz w:val="24"/>
          <w:szCs w:val="24"/>
        </w:rPr>
        <w:t xml:space="preserve">ПРИНИМАЯ ВО ВНИМАНИЕ, что Покупатель издал Приглашение на запрос цен на определенные товары и вспомогательные услуги, а именно на поставку </w:t>
      </w:r>
      <w:r w:rsidR="009072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 xml:space="preserve"> и принял предложение Поставщика на поставку указанных товаров и услуг на сумму ____ (_______________) с учетом налогов, (далее «сумма Контракта»)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sz w:val="24"/>
          <w:szCs w:val="24"/>
        </w:rPr>
        <w:t>НАСТОЯЩЕЕ СОГЛАШЕНИЕ СВИДЕТЕЛЬСТВУЕТ О НИЖЕСЛЕДУЮЩЕМ:</w:t>
      </w:r>
    </w:p>
    <w:p w:rsidR="00A325E1" w:rsidRPr="00A325E1" w:rsidRDefault="00A325E1" w:rsidP="00A32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1. Перечисленные ниже документы образуют данный Контракт и должны считаться его неотъемлемой частью, а именно:</w:t>
      </w:r>
    </w:p>
    <w:p w:rsidR="00A325E1" w:rsidRPr="00A325E1" w:rsidRDefault="00A325E1" w:rsidP="00A32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а) Запрос котировок, условия и сроки поставки, технические спецификации</w:t>
      </w:r>
      <w:r w:rsidR="007E1F6B">
        <w:rPr>
          <w:rFonts w:ascii="Times New Roman" w:hAnsi="Times New Roman" w:cs="Times New Roman"/>
          <w:sz w:val="24"/>
          <w:szCs w:val="24"/>
        </w:rPr>
        <w:t xml:space="preserve"> и сертификаты соответствия</w:t>
      </w:r>
      <w:r w:rsidRPr="00A325E1">
        <w:rPr>
          <w:rFonts w:ascii="Times New Roman" w:hAnsi="Times New Roman" w:cs="Times New Roman"/>
          <w:sz w:val="24"/>
          <w:szCs w:val="24"/>
        </w:rPr>
        <w:t>;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б) 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Приложение (если применимо);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2. С учетом платежей, которые Покупатель должен произвести Поставщику, как указано ниже, Поставщик настоящим заключает договор с Покупателем о предоставлении товаров и услуг и устранения дефектов, которые могут быть обнаружены в них, в полном соответствии с положениями Контракта.   </w:t>
      </w:r>
    </w:p>
    <w:p w:rsidR="00A325E1" w:rsidRPr="00A325E1" w:rsidRDefault="00A325E1" w:rsidP="00A325E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3. 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Покупатель настоящим соглашается выплатить Поставщику с учетом поставки товаров и услуг и исправления дефектов, сумму Контракта, которую необходимо будет выплатить согласно положениям Контракта в те сроки и таким образом, как это предусмотрено в Контракте.</w:t>
      </w:r>
    </w:p>
    <w:p w:rsidR="00A325E1" w:rsidRPr="00A325E1" w:rsidRDefault="00A325E1" w:rsidP="00A325E1">
      <w:pPr>
        <w:rPr>
          <w:rFonts w:ascii="Times New Roman" w:hAnsi="Times New Roman" w:cs="Times New Roman"/>
          <w:b/>
          <w:sz w:val="24"/>
          <w:szCs w:val="24"/>
        </w:rPr>
      </w:pPr>
      <w:r w:rsidRPr="00A325E1">
        <w:rPr>
          <w:rFonts w:ascii="Times New Roman" w:hAnsi="Times New Roman" w:cs="Times New Roman"/>
          <w:b/>
          <w:sz w:val="24"/>
          <w:szCs w:val="24"/>
        </w:rPr>
        <w:t>4. Прекращение действия контракта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4.1 Расторжение Контракта в силу нарушения условий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r w:rsidRPr="00A325E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25E1">
        <w:rPr>
          <w:rFonts w:ascii="Times New Roman" w:hAnsi="Times New Roman" w:cs="Times New Roman"/>
          <w:sz w:val="24"/>
          <w:szCs w:val="24"/>
        </w:rPr>
        <w:t xml:space="preserve">) </w:t>
      </w:r>
      <w:r w:rsidRPr="00A325E1">
        <w:rPr>
          <w:rFonts w:ascii="Times New Roman" w:hAnsi="Times New Roman" w:cs="Times New Roman"/>
          <w:spacing w:val="-3"/>
          <w:sz w:val="24"/>
          <w:szCs w:val="24"/>
        </w:rPr>
        <w:t>Без ущерба каким-либо другим средствам правовой защиты при нарушении условий Контракта, Покупатель может расторгнуть Контракт полностью или частично, направив Поставщику письменное уведомление о невыполнении обязательств</w:t>
      </w:r>
      <w:r w:rsidRPr="00A325E1">
        <w:rPr>
          <w:rFonts w:ascii="Times New Roman" w:hAnsi="Times New Roman" w:cs="Times New Roman"/>
          <w:sz w:val="24"/>
          <w:szCs w:val="24"/>
        </w:rPr>
        <w:t>:</w:t>
      </w:r>
    </w:p>
    <w:p w:rsidR="00A325E1" w:rsidRPr="00A325E1" w:rsidRDefault="00A325E1" w:rsidP="00A325E1">
      <w:pPr>
        <w:ind w:left="709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25E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325E1">
        <w:rPr>
          <w:rFonts w:ascii="Times New Roman" w:hAnsi="Times New Roman" w:cs="Times New Roman"/>
          <w:sz w:val="24"/>
          <w:szCs w:val="24"/>
        </w:rPr>
        <w:t xml:space="preserve">), </w:t>
      </w:r>
      <w:r w:rsidRPr="00A325E1">
        <w:rPr>
          <w:rFonts w:ascii="Times New Roman" w:hAnsi="Times New Roman" w:cs="Times New Roman"/>
          <w:spacing w:val="-3"/>
          <w:sz w:val="24"/>
          <w:szCs w:val="24"/>
        </w:rPr>
        <w:t>если Поставщик не поставил Товары или какие-либо из Товаров в срок, указанный в Контракте, либо в течение продленного срока, предоставленного Покупателем</w:t>
      </w:r>
      <w:r w:rsidRPr="00A325E1">
        <w:rPr>
          <w:rFonts w:ascii="Times New Roman" w:hAnsi="Times New Roman" w:cs="Times New Roman"/>
          <w:sz w:val="24"/>
          <w:szCs w:val="24"/>
        </w:rPr>
        <w:t>.</w:t>
      </w:r>
    </w:p>
    <w:p w:rsidR="00A325E1" w:rsidRPr="00A325E1" w:rsidRDefault="00A325E1" w:rsidP="00A325E1">
      <w:pPr>
        <w:tabs>
          <w:tab w:val="num" w:pos="1692"/>
        </w:tabs>
        <w:spacing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Theme="majorEastAsia" w:hAnsi="Times New Roman" w:cs="Times New Roman"/>
          <w:bCs/>
          <w:iCs/>
          <w:sz w:val="24"/>
          <w:szCs w:val="24"/>
        </w:rPr>
        <w:t>(</w:t>
      </w:r>
      <w:r w:rsidRPr="00A325E1">
        <w:rPr>
          <w:rFonts w:ascii="Times New Roman" w:eastAsiaTheme="majorEastAsia" w:hAnsi="Times New Roman" w:cs="Times New Roman"/>
          <w:bCs/>
          <w:iCs/>
          <w:sz w:val="24"/>
          <w:szCs w:val="24"/>
          <w:lang w:val="en-US"/>
        </w:rPr>
        <w:t>ii</w:t>
      </w:r>
      <w:r w:rsidRPr="00A325E1">
        <w:rPr>
          <w:rFonts w:ascii="Times New Roman" w:eastAsiaTheme="majorEastAsia" w:hAnsi="Times New Roman" w:cs="Times New Roman"/>
          <w:bCs/>
          <w:iCs/>
          <w:sz w:val="24"/>
          <w:szCs w:val="24"/>
        </w:rPr>
        <w:t>)</w:t>
      </w: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>если Поставщик не выполнил какие-либо иные обязательства по Контракту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; или</w:t>
      </w:r>
    </w:p>
    <w:p w:rsidR="00A325E1" w:rsidRPr="00A325E1" w:rsidRDefault="00A325E1" w:rsidP="00A325E1">
      <w:pPr>
        <w:ind w:left="709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(</w:t>
      </w:r>
      <w:r w:rsidRPr="00A325E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325E1">
        <w:rPr>
          <w:rFonts w:ascii="Times New Roman" w:hAnsi="Times New Roman" w:cs="Times New Roman"/>
          <w:sz w:val="24"/>
          <w:szCs w:val="24"/>
        </w:rPr>
        <w:t xml:space="preserve">), </w:t>
      </w:r>
      <w:r w:rsidRPr="00A325E1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325E1">
        <w:rPr>
          <w:rFonts w:ascii="Times New Roman" w:hAnsi="Times New Roman" w:cs="Times New Roman"/>
          <w:sz w:val="24"/>
          <w:szCs w:val="24"/>
        </w:rPr>
        <w:t>сли, по мнению Покупателя, Поставщик замешан в коррупции или мошенничестве согласно пункту 5 в ходе конкуренции за получение или выполнения Контракта.</w:t>
      </w:r>
    </w:p>
    <w:p w:rsidR="00A325E1" w:rsidRPr="00A325E1" w:rsidRDefault="00A325E1" w:rsidP="00A325E1">
      <w:pPr>
        <w:spacing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(б)</w:t>
      </w:r>
      <w:r w:rsidRPr="00A325E1">
        <w:rPr>
          <w:rFonts w:ascii="Times New Roman" w:eastAsiaTheme="majorEastAsia" w:hAnsi="Times New Roman" w:cs="Times New Roman"/>
          <w:bCs/>
          <w:sz w:val="24"/>
          <w:szCs w:val="24"/>
        </w:rPr>
        <w:tab/>
      </w: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>Если Покупатель расторгает Контракт полностью или частично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>Покупатель может закупить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, на таких условиях и таким способом, которые сочтет приемлемыми, Товары или Сопутствующие услуги, аналогичные тем, которые не были поставлены или выполнены,</w:t>
      </w: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причем Поставщик будет нести перед Покупателем ответственность за все дополнительные расходы, связанные с такими аналогичными Товарами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 xml:space="preserve"> или Сопутствующими услугами. </w:t>
      </w: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>Однако Поставщик должен продолжать выполнение Контракта в той его части, которая не была расторгнута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4.2 </w:t>
      </w:r>
      <w:r w:rsidRPr="00A325E1">
        <w:rPr>
          <w:rFonts w:ascii="Times New Roman" w:hAnsi="Times New Roman" w:cs="Times New Roman"/>
          <w:sz w:val="24"/>
          <w:szCs w:val="24"/>
        </w:rPr>
        <w:tab/>
        <w:t>Расторжение Контракта в силу неплатежеспособности.</w:t>
      </w:r>
    </w:p>
    <w:p w:rsidR="00A325E1" w:rsidRPr="00A325E1" w:rsidRDefault="00A325E1" w:rsidP="00A325E1">
      <w:pPr>
        <w:numPr>
          <w:ilvl w:val="2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spacing w:val="-3"/>
          <w:sz w:val="24"/>
          <w:szCs w:val="24"/>
        </w:rPr>
        <w:t>Покупатель может в любое время расторгнуть Контракт, направив Поставщику соответствующее письменное уведомление, если Поставщик становится банкротом, или неплатежеспособным по иным причинам. В этом случае Контракт расторгается без выплаты компенсации Поставщику, при условии, что такое расторжение не наносит ущерба или не затрагивает каких-либо прав на совершение действий или средства правовой защиты, на которые Покупатель получил или впоследствии получит право.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5E1" w:rsidRDefault="00A325E1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sz w:val="24"/>
          <w:szCs w:val="24"/>
        </w:rPr>
        <w:t xml:space="preserve">4.3 </w:t>
      </w:r>
      <w:r w:rsidRPr="00A325E1">
        <w:rPr>
          <w:rFonts w:ascii="Times New Roman" w:eastAsia="Times New Roman" w:hAnsi="Times New Roman" w:cs="Times New Roman"/>
          <w:sz w:val="24"/>
          <w:szCs w:val="24"/>
        </w:rPr>
        <w:tab/>
        <w:t>Расторжение Контракта в силу целесообразности.</w:t>
      </w:r>
    </w:p>
    <w:p w:rsidR="00914769" w:rsidRPr="00A325E1" w:rsidRDefault="00914769" w:rsidP="00A3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5E1" w:rsidRPr="00A325E1" w:rsidRDefault="00A325E1" w:rsidP="00A325E1">
      <w:pPr>
        <w:numPr>
          <w:ilvl w:val="2"/>
          <w:numId w:val="3"/>
        </w:numPr>
        <w:spacing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Покупатель может в любое время полностью или частично расторгнуть Контракт в силу целесообразности для себя, направив письменное уведомление Поставщику</w:t>
      </w:r>
      <w:r w:rsidRPr="00A325E1">
        <w:rPr>
          <w:rFonts w:ascii="Times New Roman" w:eastAsia="Times New Roman" w:hAnsi="Times New Roman" w:cs="Times New Roman"/>
          <w:bCs/>
          <w:sz w:val="24"/>
          <w:szCs w:val="24"/>
        </w:rPr>
        <w:t xml:space="preserve">.  </w:t>
      </w:r>
      <w:r w:rsidRPr="00A325E1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В уведомлении должно быть указано, что расторжение производится из соображений целесообразности для Покупателя</w:t>
      </w:r>
      <w:r w:rsidRPr="00A325E1">
        <w:rPr>
          <w:rFonts w:ascii="Times New Roman" w:eastAsia="Times New Roman" w:hAnsi="Times New Roman" w:cs="Times New Roman"/>
          <w:bCs/>
          <w:sz w:val="24"/>
          <w:szCs w:val="24"/>
        </w:rPr>
        <w:t xml:space="preserve">, определено в какой части прекращается выполнение  Контракта Поставщиком, </w:t>
      </w:r>
      <w:r w:rsidRPr="00A325E1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и указана дата вступления в силу такого расторжения</w:t>
      </w:r>
      <w:r w:rsidRPr="00A325E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325E1" w:rsidRPr="00A325E1" w:rsidRDefault="00A325E1" w:rsidP="00A325E1">
      <w:pPr>
        <w:numPr>
          <w:ilvl w:val="2"/>
          <w:numId w:val="3"/>
        </w:numPr>
        <w:spacing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Товары, которые будут изготовлены и готовы к отгрузке в течение двадцати восьми (28) дней после получения Поставщиком уведомления о расторжении, должны быть приняты Покупателем на условиях и по ценам Контракта. В отношении остальных Товаров Покупатель может предпочесть</w:t>
      </w:r>
      <w:r w:rsidRPr="00A325E1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</w:p>
    <w:p w:rsidR="00A325E1" w:rsidRPr="00A325E1" w:rsidRDefault="00A325E1" w:rsidP="00A325E1">
      <w:pPr>
        <w:numPr>
          <w:ilvl w:val="3"/>
          <w:numId w:val="2"/>
        </w:numPr>
        <w:tabs>
          <w:tab w:val="clear" w:pos="1512"/>
          <w:tab w:val="right" w:pos="1692"/>
        </w:tabs>
        <w:spacing w:line="240" w:lineRule="auto"/>
        <w:ind w:left="1728" w:hanging="576"/>
        <w:jc w:val="both"/>
        <w:outlineLvl w:val="3"/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>изготовление и доставку любой их части на</w:t>
      </w:r>
      <w:r w:rsidRPr="00A325E1">
        <w:rPr>
          <w:rFonts w:ascii="Times New Roman" w:eastAsiaTheme="majorEastAsia" w:hAnsi="Times New Roman" w:cs="Times New Roman"/>
          <w:bCs/>
          <w:iCs/>
          <w:spacing w:val="-3"/>
          <w:sz w:val="24"/>
          <w:szCs w:val="24"/>
        </w:rPr>
        <w:t xml:space="preserve"> условиях и по ценам Контракта; </w:t>
      </w:r>
      <w:r w:rsidRPr="00A325E1"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>и/или</w:t>
      </w:r>
    </w:p>
    <w:p w:rsidR="00A325E1" w:rsidRPr="00A325E1" w:rsidRDefault="00A325E1" w:rsidP="00A325E1">
      <w:pPr>
        <w:numPr>
          <w:ilvl w:val="3"/>
          <w:numId w:val="2"/>
        </w:numPr>
        <w:tabs>
          <w:tab w:val="clear" w:pos="1512"/>
          <w:tab w:val="right" w:pos="1692"/>
        </w:tabs>
        <w:spacing w:line="240" w:lineRule="auto"/>
        <w:ind w:left="1728" w:hanging="576"/>
        <w:jc w:val="both"/>
        <w:outlineLvl w:val="3"/>
        <w:rPr>
          <w:rFonts w:ascii="Times New Roman" w:eastAsiaTheme="majorEastAsia" w:hAnsi="Times New Roman" w:cs="Times New Roman"/>
          <w:bCs/>
          <w:iCs/>
          <w:spacing w:val="-3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>отказ от остальных Товаров и оплата Поставщику согласованной суммы за частично изготовленные Товары и предоставленные Сопутствующие услуги, а также за материалы и комплектующие детали, ранее закупленные Поставщиком.</w:t>
      </w:r>
    </w:p>
    <w:p w:rsidR="00A325E1" w:rsidRPr="00A325E1" w:rsidRDefault="00A325E1" w:rsidP="00A325E1">
      <w:pPr>
        <w:rPr>
          <w:rFonts w:ascii="Times New Roman" w:hAnsi="Times New Roman" w:cs="Times New Roman"/>
          <w:b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 xml:space="preserve"> </w:t>
      </w:r>
      <w:r w:rsidRPr="00A325E1">
        <w:rPr>
          <w:rFonts w:ascii="Times New Roman" w:hAnsi="Times New Roman" w:cs="Times New Roman"/>
          <w:b/>
          <w:sz w:val="24"/>
          <w:szCs w:val="24"/>
        </w:rPr>
        <w:t>Мошенничество и коррупция</w:t>
      </w:r>
    </w:p>
    <w:p w:rsidR="00A325E1" w:rsidRPr="00A325E1" w:rsidRDefault="00A325E1" w:rsidP="00A325E1">
      <w:pPr>
        <w:spacing w:after="220" w:line="240" w:lineRule="auto"/>
        <w:ind w:left="705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5. </w:t>
      </w: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ab/>
        <w:t xml:space="preserve">Если Покупатель обнаружит, что Поставщик и/или кто-либо из его персонала, агентов, субподрядчиков, консультантов, поставщиков услуг поставщиков и/или их сотрудников замешан в коррупции и мошенничестве, сговоре, угрозах или принуждении, в процессе участия в торгах либо выполнения Контракта, </w:t>
      </w:r>
      <w:r w:rsidR="00F06AAD"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>то Покупатель</w:t>
      </w: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может, предварительно уведомив об этом Поставщика за 14 дней, прекратить трудовые отношения с ним и аннулировать контракт.   В таком </w:t>
      </w:r>
      <w:r w:rsidR="00F06AAD"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>случае будут</w:t>
      </w: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06AAD"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>применяться положения</w:t>
      </w: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Статьи 4 так, как если бы такое аннулирование произошло по причинам, указанным в </w:t>
      </w:r>
      <w:r w:rsidR="00905790"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>подпункте</w:t>
      </w:r>
      <w:r w:rsidRPr="00A325E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4.1. </w:t>
      </w:r>
    </w:p>
    <w:p w:rsidR="007E1F6B" w:rsidRDefault="007E1F6B" w:rsidP="00A325E1">
      <w:pPr>
        <w:rPr>
          <w:rFonts w:ascii="Times New Roman" w:hAnsi="Times New Roman" w:cs="Times New Roman"/>
          <w:b/>
          <w:sz w:val="24"/>
          <w:szCs w:val="24"/>
        </w:rPr>
      </w:pPr>
    </w:p>
    <w:p w:rsidR="007E1F6B" w:rsidRDefault="007E1F6B" w:rsidP="00A325E1">
      <w:pPr>
        <w:rPr>
          <w:rFonts w:ascii="Times New Roman" w:hAnsi="Times New Roman" w:cs="Times New Roman"/>
          <w:b/>
          <w:sz w:val="24"/>
          <w:szCs w:val="24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b/>
          <w:sz w:val="24"/>
          <w:szCs w:val="24"/>
        </w:rPr>
      </w:pPr>
      <w:r w:rsidRPr="00A325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>Проверка и аудит, проводимые Банком</w:t>
      </w:r>
      <w:r w:rsidRPr="00A325E1">
        <w:rPr>
          <w:rFonts w:ascii="Times New Roman" w:hAnsi="Times New Roman" w:cs="Times New Roman"/>
          <w:b/>
          <w:sz w:val="24"/>
          <w:szCs w:val="24"/>
        </w:rPr>
        <w:t>.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z w:val="24"/>
          <w:szCs w:val="24"/>
        </w:rPr>
        <w:t>6.1 Поставщик обязуется выполнять все указания Заказчика, которые соответствуют действующему законодательству, где находится пункт назначения</w:t>
      </w:r>
    </w:p>
    <w:p w:rsidR="00A325E1" w:rsidRPr="00A325E1" w:rsidRDefault="00A325E1" w:rsidP="00A325E1">
      <w:pPr>
        <w:jc w:val="both"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hAnsi="Times New Roman" w:cs="Times New Roman"/>
          <w:spacing w:val="-3"/>
          <w:sz w:val="24"/>
          <w:szCs w:val="24"/>
        </w:rPr>
        <w:t xml:space="preserve">По требованию Банка, Поставщик и его субподрядчики и консультанты должны предоставить доступ Банку и/или лицам, назначенным Банком, к офису и/или всем отчетам и учетным записям Поставщика, относящимся к выполнению Контракта и подаче конкурсного </w:t>
      </w:r>
      <w:r w:rsidR="00F06AAD" w:rsidRPr="00A325E1">
        <w:rPr>
          <w:rFonts w:ascii="Times New Roman" w:hAnsi="Times New Roman" w:cs="Times New Roman"/>
          <w:spacing w:val="-3"/>
          <w:sz w:val="24"/>
          <w:szCs w:val="24"/>
        </w:rPr>
        <w:t>предложения,</w:t>
      </w:r>
      <w:r w:rsidRPr="00A325E1">
        <w:rPr>
          <w:rFonts w:ascii="Times New Roman" w:hAnsi="Times New Roman" w:cs="Times New Roman"/>
          <w:spacing w:val="-3"/>
          <w:sz w:val="24"/>
          <w:szCs w:val="24"/>
        </w:rPr>
        <w:t xml:space="preserve"> а также доступ аудитору, назначенному Банком, с целью проверки счетов и отчетов.  Поставщику, его субподрядчикам и консультантам следует обратить внимание на Статья 5 «Мошенничество и коррупция», в которой, среди прочих условий, указано, что действия, направленные на оказание существенных препятствий Банку в процессе осуществления им своих прав на проверку и аудит, считаются запрещенными и служат основанием для прекращения контракта (а также для объявления такой фирмы неправомочной </w:t>
      </w:r>
      <w:r w:rsidR="00F06AAD" w:rsidRPr="00A325E1">
        <w:rPr>
          <w:rFonts w:ascii="Times New Roman" w:hAnsi="Times New Roman" w:cs="Times New Roman"/>
          <w:spacing w:val="-3"/>
          <w:sz w:val="24"/>
          <w:szCs w:val="24"/>
        </w:rPr>
        <w:t>согласно действующим</w:t>
      </w:r>
      <w:r w:rsidRPr="00A325E1">
        <w:rPr>
          <w:rFonts w:ascii="Times New Roman" w:hAnsi="Times New Roman" w:cs="Times New Roman"/>
          <w:spacing w:val="-3"/>
          <w:sz w:val="24"/>
          <w:szCs w:val="24"/>
        </w:rPr>
        <w:t xml:space="preserve"> процедурам Банка по применению санкций).    </w:t>
      </w:r>
    </w:p>
    <w:tbl>
      <w:tblPr>
        <w:tblW w:w="9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2"/>
        <w:gridCol w:w="5259"/>
      </w:tblGrid>
      <w:tr w:rsidR="00A325E1" w:rsidRPr="00A325E1" w:rsidTr="00A325E1">
        <w:trPr>
          <w:jc w:val="center"/>
        </w:trPr>
        <w:tc>
          <w:tcPr>
            <w:tcW w:w="4512" w:type="dxa"/>
          </w:tcPr>
          <w:p w:rsidR="00A325E1" w:rsidRPr="00A325E1" w:rsidRDefault="00A325E1" w:rsidP="00A32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5E1">
              <w:rPr>
                <w:rFonts w:ascii="Times New Roman" w:hAnsi="Times New Roman" w:cs="Times New Roman"/>
                <w:b/>
                <w:sz w:val="24"/>
                <w:szCs w:val="24"/>
              </w:rPr>
              <w:t>Подпись и печать Покупателя:</w:t>
            </w:r>
          </w:p>
          <w:p w:rsidR="00A325E1" w:rsidRPr="00A325E1" w:rsidRDefault="00A325E1" w:rsidP="00A325E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</w:p>
          <w:p w:rsidR="00A325E1" w:rsidRPr="00A325E1" w:rsidRDefault="00A325E1" w:rsidP="00A325E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r w:rsidR="003C17EC">
              <w:rPr>
                <w:rFonts w:ascii="Times New Roman" w:eastAsia="Times New Roman" w:hAnsi="Times New Roman" w:cs="Times New Roman"/>
                <w:sz w:val="24"/>
                <w:szCs w:val="24"/>
              </w:rPr>
              <w:t>ОФ ЦОКИ</w:t>
            </w:r>
            <w:r w:rsidRPr="00A32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25E1" w:rsidRPr="00A325E1" w:rsidRDefault="003C17EC" w:rsidP="00A32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Карбозов А.</w:t>
            </w:r>
            <w:r w:rsidR="00A325E1" w:rsidRPr="00A325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9" w:type="dxa"/>
          </w:tcPr>
          <w:p w:rsidR="00A325E1" w:rsidRPr="00A325E1" w:rsidRDefault="00A325E1" w:rsidP="00A32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25E1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</w:rPr>
              <w:t>печать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Продавца</w:t>
            </w:r>
            <w:r w:rsidRPr="00A325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325E1" w:rsidRPr="00A325E1" w:rsidRDefault="00A325E1" w:rsidP="00A325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25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</w:t>
            </w:r>
          </w:p>
          <w:p w:rsidR="00A325E1" w:rsidRPr="00A325E1" w:rsidRDefault="00A325E1" w:rsidP="00A325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rPr>
          <w:rFonts w:ascii="Times New Roman" w:hAnsi="Times New Roman" w:cs="Times New Roman"/>
          <w:lang w:val="en-US"/>
        </w:rPr>
      </w:pPr>
    </w:p>
    <w:p w:rsidR="00A325E1" w:rsidRPr="00A325E1" w:rsidRDefault="00A325E1" w:rsidP="00A325E1">
      <w:pPr>
        <w:tabs>
          <w:tab w:val="left" w:pos="6162"/>
        </w:tabs>
        <w:rPr>
          <w:rFonts w:ascii="Times New Roman" w:hAnsi="Times New Roman" w:cs="Times New Roman"/>
        </w:rPr>
      </w:pPr>
    </w:p>
    <w:p w:rsidR="00A325E1" w:rsidRPr="00A325E1" w:rsidRDefault="00A325E1" w:rsidP="00A325E1">
      <w:pPr>
        <w:tabs>
          <w:tab w:val="left" w:pos="6162"/>
        </w:tabs>
        <w:rPr>
          <w:rFonts w:ascii="Times New Roman" w:hAnsi="Times New Roman" w:cs="Times New Roman"/>
        </w:rPr>
      </w:pPr>
      <w:r w:rsidRPr="00A325E1">
        <w:rPr>
          <w:rFonts w:ascii="Times New Roman" w:hAnsi="Times New Roman" w:cs="Times New Roman"/>
          <w:lang w:val="en-US"/>
        </w:rPr>
        <w:tab/>
      </w:r>
    </w:p>
    <w:p w:rsidR="00A325E1" w:rsidRPr="00A325E1" w:rsidRDefault="00A325E1" w:rsidP="00A325E1">
      <w:pPr>
        <w:tabs>
          <w:tab w:val="left" w:pos="6162"/>
        </w:tabs>
        <w:rPr>
          <w:rFonts w:ascii="Times New Roman" w:hAnsi="Times New Roman" w:cs="Times New Roman"/>
        </w:rPr>
      </w:pPr>
    </w:p>
    <w:p w:rsidR="003C17EC" w:rsidRDefault="003C17EC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3C17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ФОРМА ТЕНДЕРНОГО ПРЕДЛОЖЕНИЯ </w:t>
      </w:r>
    </w:p>
    <w:p w:rsidR="00A325E1" w:rsidRPr="00A325E1" w:rsidRDefault="00A325E1" w:rsidP="00A325E1">
      <w:pPr>
        <w:tabs>
          <w:tab w:val="right" w:pos="9072"/>
        </w:tabs>
        <w:suppressAutoHyphens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25E1">
        <w:rPr>
          <w:rFonts w:ascii="Times New Roman" w:eastAsia="Calibri" w:hAnsi="Times New Roman" w:cs="Times New Roman"/>
          <w:sz w:val="24"/>
          <w:szCs w:val="24"/>
        </w:rPr>
        <w:tab/>
        <w:t>______________________ дата</w:t>
      </w:r>
    </w:p>
    <w:p w:rsidR="00A325E1" w:rsidRPr="00A325E1" w:rsidRDefault="00A325E1" w:rsidP="003C17EC">
      <w:pPr>
        <w:tabs>
          <w:tab w:val="left" w:pos="0"/>
          <w:tab w:val="left" w:pos="567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Кому</w:t>
      </w:r>
      <w:r w:rsidRPr="00A325E1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="003C17EC">
        <w:rPr>
          <w:rFonts w:ascii="Times New Roman" w:eastAsia="Calibri" w:hAnsi="Times New Roman" w:cs="Times New Roman"/>
          <w:sz w:val="24"/>
          <w:szCs w:val="24"/>
        </w:rPr>
        <w:t>Общественный фонд Центр обучения, консультаций и инноваций</w:t>
      </w:r>
    </w:p>
    <w:p w:rsidR="00A325E1" w:rsidRPr="00A325E1" w:rsidRDefault="00A325E1" w:rsidP="00A325E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Адрес: </w:t>
      </w:r>
      <w:proofErr w:type="spellStart"/>
      <w:r w:rsidRPr="00A325E1">
        <w:rPr>
          <w:rFonts w:ascii="Times New Roman" w:eastAsia="Calibri" w:hAnsi="Times New Roman" w:cs="Times New Roman"/>
          <w:b/>
          <w:sz w:val="24"/>
          <w:szCs w:val="24"/>
        </w:rPr>
        <w:t>Кыргызская</w:t>
      </w:r>
      <w:proofErr w:type="spellEnd"/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 Республика, г. Бишкек, 7200</w:t>
      </w:r>
      <w:r w:rsidR="003C17EC">
        <w:rPr>
          <w:rFonts w:ascii="Times New Roman" w:eastAsia="Calibri" w:hAnsi="Times New Roman" w:cs="Times New Roman"/>
          <w:b/>
          <w:sz w:val="24"/>
          <w:szCs w:val="24"/>
        </w:rPr>
        <w:t>22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C17EC">
        <w:rPr>
          <w:rFonts w:ascii="Times New Roman" w:eastAsia="Calibri" w:hAnsi="Times New Roman" w:cs="Times New Roman"/>
          <w:b/>
          <w:sz w:val="24"/>
          <w:szCs w:val="24"/>
        </w:rPr>
        <w:t>ул. Гражданская 43/1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ind w:left="1133" w:hanging="53"/>
        <w:rPr>
          <w:rFonts w:ascii="Times New Roman" w:eastAsia="Calibri" w:hAnsi="Times New Roman" w:cs="Times New Roman"/>
          <w:b/>
          <w:sz w:val="24"/>
          <w:szCs w:val="24"/>
        </w:rPr>
      </w:pP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Вниманию: Г-на </w:t>
      </w:r>
      <w:proofErr w:type="spellStart"/>
      <w:r w:rsidR="003C17EC">
        <w:rPr>
          <w:rFonts w:ascii="Times New Roman" w:eastAsia="Calibri" w:hAnsi="Times New Roman" w:cs="Times New Roman"/>
          <w:b/>
          <w:sz w:val="24"/>
          <w:szCs w:val="24"/>
        </w:rPr>
        <w:t>Карбозова</w:t>
      </w:r>
      <w:proofErr w:type="spellEnd"/>
      <w:r w:rsidR="003C17EC">
        <w:rPr>
          <w:rFonts w:ascii="Times New Roman" w:eastAsia="Calibri" w:hAnsi="Times New Roman" w:cs="Times New Roman"/>
          <w:b/>
          <w:sz w:val="24"/>
          <w:szCs w:val="24"/>
        </w:rPr>
        <w:t xml:space="preserve"> А.К.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, Директора </w:t>
      </w:r>
      <w:r w:rsidR="003C17EC">
        <w:rPr>
          <w:rFonts w:ascii="Times New Roman" w:eastAsia="Calibri" w:hAnsi="Times New Roman" w:cs="Times New Roman"/>
          <w:b/>
          <w:sz w:val="24"/>
          <w:szCs w:val="24"/>
        </w:rPr>
        <w:t>ОФ ЦОКИ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Мы предлагаем выполнить поставку </w:t>
      </w:r>
      <w:r w:rsidR="00907237">
        <w:rPr>
          <w:rFonts w:ascii="Times New Roman" w:eastAsia="Calibri" w:hAnsi="Times New Roman" w:cs="Times New Roman"/>
          <w:spacing w:val="-3"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345E6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по контракту в соответствии с Условиями данного Контракта, прилагаемыми к настоящему Конкурсному Предложению, по цене Контракта в размере: __________________ </w:t>
      </w:r>
      <w:r w:rsidRPr="00A325E1">
        <w:rPr>
          <w:rFonts w:ascii="Times New Roman" w:eastAsia="Calibri" w:hAnsi="Times New Roman" w:cs="Times New Roman"/>
          <w:i/>
          <w:spacing w:val="-3"/>
          <w:sz w:val="24"/>
          <w:szCs w:val="24"/>
        </w:rPr>
        <w:t>[сумма цифрами],</w:t>
      </w: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(______________________) </w:t>
      </w:r>
      <w:r w:rsidRPr="00A325E1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[сумма прописью], </w:t>
      </w: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(______________) </w:t>
      </w:r>
      <w:r w:rsidRPr="00A325E1">
        <w:rPr>
          <w:rFonts w:ascii="Times New Roman" w:eastAsia="Calibri" w:hAnsi="Times New Roman" w:cs="Times New Roman"/>
          <w:i/>
          <w:spacing w:val="-3"/>
          <w:sz w:val="24"/>
          <w:szCs w:val="24"/>
        </w:rPr>
        <w:t>[наименование валюты]</w:t>
      </w: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.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Мы предлагаем завершить поставку товаров, описанных в Контракте в течение периода ___________ дней с даты подписания контракта.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Настоящее Конкурсное предложение вместе с Вашим письменным подтверждением его принятия составляют Контракт, обязательный для выполнения обеими сторонами. 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Настоящим подтверждаем, что данное Конкурсное предложение соответствует сроку действия Конкурсных предложений, указанному в документах конкурсных торгов.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Подпись уполномоченного лица:_______________________________________________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Фамилия и должность </w:t>
      </w:r>
      <w:r w:rsidR="00F06AAD"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подписавшего: _</w:t>
      </w: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______________________________________________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Наименование Поставщика:_______________________________________________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Адрес: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телефон_______________________________________________</w:t>
      </w:r>
    </w:p>
    <w:p w:rsidR="00A325E1" w:rsidRPr="00EF48A4" w:rsidRDefault="00EF48A4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pacing w:val="-3"/>
          <w:sz w:val="24"/>
          <w:szCs w:val="24"/>
          <w:lang w:val="en-US"/>
        </w:rPr>
        <w:t>e</w:t>
      </w:r>
      <w:r w:rsidRPr="004D5F56">
        <w:rPr>
          <w:rFonts w:ascii="Times New Roman" w:eastAsia="Calibri" w:hAnsi="Times New Roman" w:cs="Times New Roman"/>
          <w:spacing w:val="-3"/>
          <w:sz w:val="24"/>
          <w:szCs w:val="24"/>
        </w:rPr>
        <w:t>-</w:t>
      </w:r>
      <w:r>
        <w:rPr>
          <w:rFonts w:ascii="Times New Roman" w:eastAsia="Calibri" w:hAnsi="Times New Roman" w:cs="Times New Roman"/>
          <w:spacing w:val="-3"/>
          <w:sz w:val="24"/>
          <w:szCs w:val="24"/>
          <w:lang w:val="en-US"/>
        </w:rPr>
        <w:t>mail</w:t>
      </w:r>
      <w:proofErr w:type="gramEnd"/>
      <w:r w:rsidRPr="004D5F56">
        <w:rPr>
          <w:rFonts w:ascii="Times New Roman" w:eastAsia="Calibri" w:hAnsi="Times New Roman" w:cs="Times New Roman"/>
          <w:spacing w:val="-3"/>
          <w:sz w:val="24"/>
          <w:szCs w:val="24"/>
        </w:rPr>
        <w:t>:_____________________________________________</w:t>
      </w:r>
    </w:p>
    <w:p w:rsidR="00A325E1" w:rsidRPr="00A325E1" w:rsidRDefault="00A325E1" w:rsidP="00A325E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A325E1">
        <w:rPr>
          <w:rFonts w:ascii="Times New Roman" w:eastAsia="Calibri" w:hAnsi="Times New Roman" w:cs="Times New Roman"/>
          <w:spacing w:val="-3"/>
          <w:sz w:val="24"/>
          <w:szCs w:val="24"/>
        </w:rPr>
        <w:t>факс, если есть________________________________________________</w:t>
      </w:r>
    </w:p>
    <w:p w:rsidR="00A325E1" w:rsidRPr="00A325E1" w:rsidRDefault="00A325E1" w:rsidP="00A325E1">
      <w:pPr>
        <w:jc w:val="right"/>
        <w:rPr>
          <w:rFonts w:ascii="Calibri" w:eastAsia="Calibri" w:hAnsi="Calibri" w:cs="Times New Roman"/>
          <w:b/>
          <w:i/>
          <w:u w:val="single"/>
        </w:rPr>
      </w:pPr>
    </w:p>
    <w:p w:rsidR="00A325E1" w:rsidRPr="00A325E1" w:rsidRDefault="00A325E1" w:rsidP="00A325E1">
      <w:pPr>
        <w:jc w:val="right"/>
        <w:rPr>
          <w:rFonts w:ascii="Calibri" w:eastAsia="Calibri" w:hAnsi="Calibri" w:cs="Times New Roman"/>
          <w:b/>
          <w:i/>
          <w:u w:val="single"/>
        </w:rPr>
      </w:pPr>
    </w:p>
    <w:p w:rsidR="00A325E1" w:rsidRPr="00A325E1" w:rsidRDefault="00A325E1" w:rsidP="00A325E1">
      <w:pPr>
        <w:jc w:val="right"/>
        <w:rPr>
          <w:rFonts w:ascii="Calibri" w:eastAsia="Calibri" w:hAnsi="Calibri" w:cs="Times New Roman"/>
          <w:b/>
          <w:i/>
          <w:u w:val="single"/>
        </w:rPr>
      </w:pPr>
    </w:p>
    <w:p w:rsidR="003C17EC" w:rsidRDefault="003C17EC" w:rsidP="00A325E1">
      <w:pPr>
        <w:jc w:val="center"/>
        <w:rPr>
          <w:rFonts w:ascii="Times New Roman" w:hAnsi="Times New Roman" w:cs="Times New Roman"/>
          <w:sz w:val="24"/>
          <w:szCs w:val="24"/>
        </w:rPr>
        <w:sectPr w:rsidR="003C17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5E1" w:rsidRPr="00905790" w:rsidRDefault="00A325E1" w:rsidP="00A325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790">
        <w:rPr>
          <w:rFonts w:ascii="Times New Roman" w:hAnsi="Times New Roman" w:cs="Times New Roman"/>
          <w:b/>
          <w:sz w:val="24"/>
          <w:szCs w:val="24"/>
        </w:rPr>
        <w:lastRenderedPageBreak/>
        <w:t>Условия и сроки поставки</w:t>
      </w:r>
    </w:p>
    <w:p w:rsidR="00A325E1" w:rsidRPr="00A325E1" w:rsidRDefault="00A325E1" w:rsidP="00A325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Название проекта: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C17EC" w:rsidRPr="003C17EC">
        <w:rPr>
          <w:rFonts w:ascii="Times New Roman" w:eastAsia="Calibri" w:hAnsi="Times New Roman" w:cs="Times New Roman"/>
          <w:b/>
          <w:sz w:val="24"/>
          <w:szCs w:val="24"/>
        </w:rPr>
        <w:t>«Повышение устойчивости водных ресурсов к изменению климата и стихийным бедствиям».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325E1" w:rsidRPr="00A325E1" w:rsidRDefault="00A325E1" w:rsidP="00A325E1">
      <w:pPr>
        <w:spacing w:after="0" w:line="240" w:lineRule="auto"/>
        <w:ind w:left="1620" w:hanging="1620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Покупатель: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C17EC">
        <w:rPr>
          <w:rFonts w:ascii="Times New Roman" w:eastAsia="Calibri" w:hAnsi="Times New Roman" w:cs="Times New Roman"/>
          <w:bCs/>
          <w:sz w:val="24"/>
          <w:szCs w:val="24"/>
        </w:rPr>
        <w:t xml:space="preserve">Общественный фонд </w:t>
      </w:r>
      <w:r w:rsidRPr="00A325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Центр </w:t>
      </w:r>
      <w:r w:rsidR="003C17EC">
        <w:rPr>
          <w:rFonts w:ascii="Times New Roman" w:eastAsia="Calibri" w:hAnsi="Times New Roman" w:cs="Times New Roman"/>
          <w:b/>
          <w:bCs/>
          <w:sz w:val="24"/>
          <w:szCs w:val="24"/>
        </w:rPr>
        <w:t>обучения, консультаций и инноваций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A325E1" w:rsidRDefault="00A325E1" w:rsidP="00A325E1">
      <w:pPr>
        <w:spacing w:after="0" w:line="240" w:lineRule="auto"/>
        <w:ind w:left="1620" w:hanging="1620"/>
        <w:rPr>
          <w:rFonts w:ascii="Times New Roman" w:eastAsia="Calibri" w:hAnsi="Times New Roman" w:cs="Times New Roman"/>
          <w:b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Получатель:</w:t>
      </w:r>
      <w:r w:rsidRPr="00A325E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C17EC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Демонстрационные фермеры </w:t>
      </w:r>
      <w:r w:rsidR="00907237">
        <w:rPr>
          <w:rFonts w:ascii="Times New Roman" w:eastAsia="Calibri" w:hAnsi="Times New Roman" w:cs="Times New Roman"/>
          <w:b/>
          <w:sz w:val="24"/>
          <w:szCs w:val="24"/>
        </w:rPr>
        <w:t xml:space="preserve">Чуйской, </w:t>
      </w:r>
      <w:proofErr w:type="spellStart"/>
      <w:r w:rsidR="003C17EC">
        <w:rPr>
          <w:rFonts w:ascii="Times New Roman" w:eastAsia="Calibri" w:hAnsi="Times New Roman" w:cs="Times New Roman"/>
          <w:b/>
          <w:sz w:val="24"/>
          <w:szCs w:val="24"/>
        </w:rPr>
        <w:t>Джалал-Абадской</w:t>
      </w:r>
      <w:proofErr w:type="spellEnd"/>
      <w:r w:rsidR="003C17E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="003C17EC">
        <w:rPr>
          <w:rFonts w:ascii="Times New Roman" w:eastAsia="Calibri" w:hAnsi="Times New Roman" w:cs="Times New Roman"/>
          <w:b/>
          <w:sz w:val="24"/>
          <w:szCs w:val="24"/>
        </w:rPr>
        <w:t>Ошской</w:t>
      </w:r>
      <w:proofErr w:type="spellEnd"/>
      <w:r w:rsidR="003C17EC">
        <w:rPr>
          <w:rFonts w:ascii="Times New Roman" w:eastAsia="Calibri" w:hAnsi="Times New Roman" w:cs="Times New Roman"/>
          <w:b/>
          <w:sz w:val="24"/>
          <w:szCs w:val="24"/>
        </w:rPr>
        <w:t xml:space="preserve"> и </w:t>
      </w:r>
      <w:proofErr w:type="spellStart"/>
      <w:r w:rsidR="003C17EC">
        <w:rPr>
          <w:rFonts w:ascii="Times New Roman" w:eastAsia="Calibri" w:hAnsi="Times New Roman" w:cs="Times New Roman"/>
          <w:b/>
          <w:sz w:val="24"/>
          <w:szCs w:val="24"/>
        </w:rPr>
        <w:t>Баткенской</w:t>
      </w:r>
      <w:proofErr w:type="spellEnd"/>
      <w:r w:rsidR="003C17EC">
        <w:rPr>
          <w:rFonts w:ascii="Times New Roman" w:eastAsia="Calibri" w:hAnsi="Times New Roman" w:cs="Times New Roman"/>
          <w:b/>
          <w:sz w:val="24"/>
          <w:szCs w:val="24"/>
        </w:rPr>
        <w:t xml:space="preserve"> областей</w:t>
      </w:r>
      <w:r w:rsidR="000B2A59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0B2A59" w:rsidRDefault="000B2A59" w:rsidP="00A325E1">
      <w:pPr>
        <w:spacing w:after="0" w:line="240" w:lineRule="auto"/>
        <w:ind w:left="1620" w:hanging="16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2A59" w:rsidRPr="000B2A59" w:rsidRDefault="000B2A59" w:rsidP="000B2A59">
      <w:pPr>
        <w:spacing w:after="0" w:line="240" w:lineRule="auto"/>
        <w:ind w:left="1620" w:hanging="1620"/>
        <w:rPr>
          <w:rFonts w:ascii="Times New Roman" w:eastAsia="Calibri" w:hAnsi="Times New Roman" w:cs="Times New Roman"/>
          <w:i/>
          <w:sz w:val="24"/>
          <w:szCs w:val="24"/>
        </w:rPr>
      </w:pPr>
      <w:r w:rsidRPr="000B2A59">
        <w:rPr>
          <w:rFonts w:ascii="Times New Roman" w:eastAsia="Calibri" w:hAnsi="Times New Roman" w:cs="Times New Roman"/>
          <w:b/>
          <w:sz w:val="24"/>
          <w:szCs w:val="24"/>
        </w:rPr>
        <w:t>•</w:t>
      </w:r>
      <w:r w:rsidRPr="000B2A59">
        <w:rPr>
          <w:rFonts w:ascii="Times New Roman" w:eastAsia="Calibri" w:hAnsi="Times New Roman" w:cs="Times New Roman"/>
          <w:b/>
          <w:sz w:val="24"/>
          <w:szCs w:val="24"/>
        </w:rPr>
        <w:tab/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Баткенская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область-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Кадамжайский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район, а/а 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Иса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Мариям, а/а Майдан, а/а 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Марказ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B2A59" w:rsidRPr="000B2A59" w:rsidRDefault="000B2A59" w:rsidP="000B2A59">
      <w:pPr>
        <w:spacing w:after="0" w:line="240" w:lineRule="auto"/>
        <w:ind w:left="1620" w:hanging="1620"/>
        <w:rPr>
          <w:rFonts w:ascii="Times New Roman" w:eastAsia="Calibri" w:hAnsi="Times New Roman" w:cs="Times New Roman"/>
          <w:i/>
          <w:sz w:val="24"/>
          <w:szCs w:val="24"/>
        </w:rPr>
      </w:pPr>
      <w:r w:rsidRPr="000B2A59">
        <w:rPr>
          <w:rFonts w:ascii="Times New Roman" w:eastAsia="Calibri" w:hAnsi="Times New Roman" w:cs="Times New Roman"/>
          <w:i/>
          <w:sz w:val="24"/>
          <w:szCs w:val="24"/>
        </w:rPr>
        <w:t>•</w:t>
      </w:r>
      <w:r w:rsidRPr="000B2A59">
        <w:rPr>
          <w:rFonts w:ascii="Times New Roman" w:eastAsia="Calibri" w:hAnsi="Times New Roman" w:cs="Times New Roman"/>
          <w:i/>
          <w:sz w:val="24"/>
          <w:szCs w:val="24"/>
        </w:rPr>
        <w:tab/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Ошская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область, 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Ноокатский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район, а/а Толос, с. Толос </w:t>
      </w:r>
    </w:p>
    <w:p w:rsidR="003F6445" w:rsidRDefault="000B2A59" w:rsidP="000B2A59">
      <w:pPr>
        <w:spacing w:after="0" w:line="240" w:lineRule="auto"/>
        <w:ind w:left="1620" w:hanging="1620"/>
        <w:rPr>
          <w:rFonts w:ascii="Times New Roman" w:eastAsia="Calibri" w:hAnsi="Times New Roman" w:cs="Times New Roman"/>
          <w:i/>
          <w:sz w:val="24"/>
          <w:szCs w:val="24"/>
        </w:rPr>
      </w:pPr>
      <w:r w:rsidRPr="000B2A59">
        <w:rPr>
          <w:rFonts w:ascii="Times New Roman" w:eastAsia="Calibri" w:hAnsi="Times New Roman" w:cs="Times New Roman"/>
          <w:i/>
          <w:sz w:val="24"/>
          <w:szCs w:val="24"/>
        </w:rPr>
        <w:t>•</w:t>
      </w:r>
      <w:r w:rsidRPr="000B2A59">
        <w:rPr>
          <w:rFonts w:ascii="Times New Roman" w:eastAsia="Calibri" w:hAnsi="Times New Roman" w:cs="Times New Roman"/>
          <w:i/>
          <w:sz w:val="24"/>
          <w:szCs w:val="24"/>
        </w:rPr>
        <w:tab/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Джалал-Абадская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область, 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Ноокенский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 xml:space="preserve"> район, с. </w:t>
      </w:r>
      <w:proofErr w:type="spellStart"/>
      <w:r w:rsidRPr="000B2A59">
        <w:rPr>
          <w:rFonts w:ascii="Times New Roman" w:eastAsia="Calibri" w:hAnsi="Times New Roman" w:cs="Times New Roman"/>
          <w:i/>
          <w:sz w:val="24"/>
          <w:szCs w:val="24"/>
        </w:rPr>
        <w:t>Масы</w:t>
      </w:r>
      <w:proofErr w:type="spellEnd"/>
      <w:r w:rsidRPr="000B2A59">
        <w:rPr>
          <w:rFonts w:ascii="Times New Roman" w:eastAsia="Calibri" w:hAnsi="Times New Roman" w:cs="Times New Roman"/>
          <w:i/>
          <w:sz w:val="24"/>
          <w:szCs w:val="24"/>
        </w:rPr>
        <w:t>-</w:t>
      </w:r>
    </w:p>
    <w:p w:rsidR="000B2A59" w:rsidRPr="000B2A59" w:rsidRDefault="000B2A59" w:rsidP="000B2A59">
      <w:pPr>
        <w:spacing w:after="0" w:line="240" w:lineRule="auto"/>
        <w:ind w:left="1620" w:hanging="1620"/>
        <w:rPr>
          <w:rFonts w:ascii="Times New Roman" w:eastAsia="Calibri" w:hAnsi="Times New Roman" w:cs="Times New Roman"/>
          <w:i/>
          <w:sz w:val="24"/>
          <w:szCs w:val="24"/>
        </w:rPr>
      </w:pPr>
      <w:r w:rsidRPr="000B2A59">
        <w:rPr>
          <w:rFonts w:ascii="Times New Roman" w:eastAsia="Calibri" w:hAnsi="Times New Roman" w:cs="Times New Roman"/>
          <w:i/>
          <w:sz w:val="24"/>
          <w:szCs w:val="24"/>
        </w:rPr>
        <w:t>•</w:t>
      </w:r>
      <w:r w:rsidRPr="000B2A59">
        <w:rPr>
          <w:rFonts w:ascii="Times New Roman" w:eastAsia="Calibri" w:hAnsi="Times New Roman" w:cs="Times New Roman"/>
          <w:i/>
          <w:sz w:val="24"/>
          <w:szCs w:val="24"/>
        </w:rPr>
        <w:tab/>
        <w:t>Чуйская обла</w:t>
      </w:r>
      <w:r w:rsidR="003F6445">
        <w:rPr>
          <w:rFonts w:ascii="Times New Roman" w:eastAsia="Calibri" w:hAnsi="Times New Roman" w:cs="Times New Roman"/>
          <w:i/>
          <w:sz w:val="24"/>
          <w:szCs w:val="24"/>
        </w:rPr>
        <w:t xml:space="preserve">сть, Чуйский район, с. Ак </w:t>
      </w:r>
      <w:proofErr w:type="spellStart"/>
      <w:r w:rsidR="003F6445">
        <w:rPr>
          <w:rFonts w:ascii="Times New Roman" w:eastAsia="Calibri" w:hAnsi="Times New Roman" w:cs="Times New Roman"/>
          <w:i/>
          <w:sz w:val="24"/>
          <w:szCs w:val="24"/>
        </w:rPr>
        <w:t>Бешим</w:t>
      </w:r>
      <w:proofErr w:type="spellEnd"/>
      <w:r w:rsidR="003F6445">
        <w:rPr>
          <w:rFonts w:ascii="Times New Roman" w:eastAsia="Calibri" w:hAnsi="Times New Roman" w:cs="Times New Roman"/>
          <w:i/>
          <w:sz w:val="24"/>
          <w:szCs w:val="24"/>
        </w:rPr>
        <w:t>, а/о и близлежащие села</w:t>
      </w:r>
    </w:p>
    <w:p w:rsidR="000B2A59" w:rsidRPr="000B2A59" w:rsidRDefault="000B2A59" w:rsidP="00A325E1">
      <w:pPr>
        <w:spacing w:after="0" w:line="240" w:lineRule="auto"/>
        <w:ind w:left="1620" w:hanging="1620"/>
        <w:rPr>
          <w:rFonts w:ascii="Times New Roman" w:eastAsia="Calibri" w:hAnsi="Times New Roman" w:cs="Times New Roman"/>
          <w:i/>
          <w:sz w:val="24"/>
          <w:szCs w:val="24"/>
        </w:rPr>
      </w:pPr>
    </w:p>
    <w:p w:rsidR="000F6F8F" w:rsidRDefault="000F6F8F" w:rsidP="000F6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325E1" w:rsidRPr="000F6F8F" w:rsidRDefault="00A325E1" w:rsidP="000B2A5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F8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Фиксированная цена: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F6F8F" w:rsidRPr="000F6F8F">
        <w:rPr>
          <w:rFonts w:ascii="Times New Roman" w:eastAsia="Calibri" w:hAnsi="Times New Roman" w:cs="Times New Roman"/>
          <w:bCs/>
          <w:sz w:val="24"/>
          <w:szCs w:val="24"/>
        </w:rPr>
        <w:t>Ц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>ены должны быть фиксированными и не подлежат изменениям во время исполнения контракта.</w:t>
      </w:r>
    </w:p>
    <w:p w:rsidR="00A325E1" w:rsidRPr="00A325E1" w:rsidRDefault="00A325E1" w:rsidP="000B2A5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325E1" w:rsidRPr="000F6F8F" w:rsidRDefault="00A325E1" w:rsidP="000B2A59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6F8F">
        <w:rPr>
          <w:rFonts w:ascii="Times New Roman" w:eastAsia="Calibri" w:hAnsi="Times New Roman" w:cs="Times New Roman"/>
          <w:sz w:val="24"/>
          <w:szCs w:val="24"/>
        </w:rPr>
        <w:t xml:space="preserve">Покупатель оставляет за собой право во время подготовки контракта увеличить или уменьшить количество поставляемых товаров и услуг, первоначально указанных, на </w:t>
      </w:r>
      <w:r w:rsidR="000F6F8F">
        <w:rPr>
          <w:rFonts w:ascii="Times New Roman" w:eastAsia="Calibri" w:hAnsi="Times New Roman" w:cs="Times New Roman"/>
          <w:sz w:val="24"/>
          <w:szCs w:val="24"/>
        </w:rPr>
        <w:t xml:space="preserve">определение количество </w:t>
      </w:r>
      <w:r w:rsidRPr="000F6F8F">
        <w:rPr>
          <w:rFonts w:ascii="Times New Roman" w:eastAsia="Calibri" w:hAnsi="Times New Roman" w:cs="Times New Roman"/>
          <w:sz w:val="24"/>
          <w:szCs w:val="24"/>
        </w:rPr>
        <w:t xml:space="preserve">процентов без </w:t>
      </w:r>
      <w:r w:rsidR="00905790" w:rsidRPr="000F6F8F">
        <w:rPr>
          <w:rFonts w:ascii="Times New Roman" w:eastAsia="Calibri" w:hAnsi="Times New Roman" w:cs="Times New Roman"/>
          <w:sz w:val="24"/>
          <w:szCs w:val="24"/>
        </w:rPr>
        <w:t>какого-либо</w:t>
      </w:r>
      <w:r w:rsidRPr="000F6F8F">
        <w:rPr>
          <w:rFonts w:ascii="Times New Roman" w:eastAsia="Calibri" w:hAnsi="Times New Roman" w:cs="Times New Roman"/>
          <w:sz w:val="24"/>
          <w:szCs w:val="24"/>
        </w:rPr>
        <w:t xml:space="preserve"> изменения цен за единицу либо других условий и сроков.</w:t>
      </w:r>
    </w:p>
    <w:p w:rsidR="00A325E1" w:rsidRPr="00A325E1" w:rsidRDefault="00A325E1" w:rsidP="00A325E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325E1" w:rsidRPr="000F6F8F" w:rsidRDefault="00A325E1" w:rsidP="000F6F8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F8F">
        <w:rPr>
          <w:rFonts w:ascii="Times New Roman" w:eastAsia="Calibri" w:hAnsi="Times New Roman" w:cs="Times New Roman"/>
          <w:bCs/>
          <w:sz w:val="24"/>
          <w:szCs w:val="24"/>
          <w:u w:val="single"/>
        </w:rPr>
        <w:t>График поставки: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поставку необходимо завершить согласно </w:t>
      </w:r>
      <w:r w:rsidR="00905790">
        <w:rPr>
          <w:rFonts w:ascii="Times New Roman" w:eastAsia="Calibri" w:hAnsi="Times New Roman" w:cs="Times New Roman"/>
          <w:bCs/>
          <w:sz w:val="24"/>
          <w:szCs w:val="24"/>
        </w:rPr>
        <w:t>оговоренному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графику</w:t>
      </w:r>
      <w:r w:rsidR="00905790">
        <w:rPr>
          <w:rFonts w:ascii="Times New Roman" w:eastAsia="Calibri" w:hAnsi="Times New Roman" w:cs="Times New Roman"/>
          <w:bCs/>
          <w:sz w:val="24"/>
          <w:szCs w:val="24"/>
        </w:rPr>
        <w:t xml:space="preserve"> в контракте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325E1" w:rsidRPr="00A325E1" w:rsidRDefault="00A325E1" w:rsidP="00A325E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25E1" w:rsidRPr="000F6F8F" w:rsidRDefault="00A325E1" w:rsidP="000F6F8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F8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Страхование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>: При импорте товаров из зарубежных стран, поставляемые по Контракту, товары должны быть полностью застрахованными в свободно конвертируемой валюте при производстве, транспортировке, хранении и доставке. Страхование осуществляется на сумму, равную 110 процентам от стоимости СIP/EXW-франко-завод от товаров со «склада» на «склад» по «всем рискам</w:t>
      </w:r>
      <w:proofErr w:type="gramStart"/>
      <w:r w:rsidRPr="000F6F8F">
        <w:rPr>
          <w:rFonts w:ascii="Times New Roman" w:eastAsia="Calibri" w:hAnsi="Times New Roman" w:cs="Times New Roman"/>
          <w:bCs/>
          <w:sz w:val="24"/>
          <w:szCs w:val="24"/>
        </w:rPr>
        <w:t>»,  включая</w:t>
      </w:r>
      <w:proofErr w:type="gramEnd"/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«риски возникновении войны». Поставщик договаривается и оплачивает страховку груза, называя Покупателя бенефициаром.</w:t>
      </w:r>
    </w:p>
    <w:p w:rsidR="00A325E1" w:rsidRPr="00A325E1" w:rsidRDefault="00A325E1" w:rsidP="00A325E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25E1" w:rsidRPr="000F6F8F" w:rsidRDefault="00A325E1" w:rsidP="000F6F8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F8F">
        <w:rPr>
          <w:rFonts w:ascii="Times New Roman" w:eastAsia="Calibri" w:hAnsi="Times New Roman" w:cs="Times New Roman"/>
          <w:bCs/>
          <w:sz w:val="24"/>
          <w:szCs w:val="24"/>
          <w:u w:val="single"/>
        </w:rPr>
        <w:t>Применимое законодательство: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Контракт интерпретируется в соответствии с законами </w:t>
      </w:r>
      <w:proofErr w:type="spellStart"/>
      <w:r w:rsidRPr="000F6F8F">
        <w:rPr>
          <w:rFonts w:ascii="Times New Roman" w:eastAsia="Calibri" w:hAnsi="Times New Roman" w:cs="Times New Roman"/>
          <w:bCs/>
          <w:sz w:val="24"/>
          <w:szCs w:val="24"/>
        </w:rPr>
        <w:t>Кыргызской</w:t>
      </w:r>
      <w:proofErr w:type="spellEnd"/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 Республики.</w:t>
      </w:r>
    </w:p>
    <w:p w:rsidR="00A325E1" w:rsidRPr="00A325E1" w:rsidRDefault="00A325E1" w:rsidP="00A325E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5E1" w:rsidRPr="000F6F8F" w:rsidRDefault="00A325E1" w:rsidP="000F6F8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F6F8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Урегулирование споров</w:t>
      </w:r>
      <w:r w:rsidRPr="000F6F8F">
        <w:rPr>
          <w:rFonts w:ascii="Times New Roman" w:eastAsia="Calibri" w:hAnsi="Times New Roman" w:cs="Times New Roman"/>
          <w:bCs/>
          <w:sz w:val="24"/>
          <w:szCs w:val="24"/>
        </w:rPr>
        <w:t xml:space="preserve">: Покупатель и Поставщик должны прилагать все усилия для мирного урегулирования путем неофициальных переговоров любого разногласия или спора, возникшего между ними по Контракту. В ином случае, возникновение спора между Покупателем и Поставщиком, будет регулироваться в соответствии с правилами и процедурами Третейского\Арбитражного суда КР. 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5E1" w:rsidRPr="00A325E1" w:rsidRDefault="000F6F8F" w:rsidP="00A325E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Доставка и документы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: При </w:t>
      </w:r>
      <w:r w:rsidR="00A325E1" w:rsidRPr="00A325E1">
        <w:rPr>
          <w:rFonts w:ascii="Times New Roman" w:eastAsia="Calibri" w:hAnsi="Times New Roman" w:cs="Times New Roman"/>
          <w:b/>
          <w:bCs/>
          <w:sz w:val="24"/>
          <w:szCs w:val="24"/>
        </w:rPr>
        <w:t>импорте товаров из зарубежных стран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, при отгрузке Поставщик уведомляет Покупателя и страховую компанию посредством факса обо всех подробностях отгрузки, (включая номер заказа на покупку, описание товаров, количество, транспортное средство, квитанцию по отгрузке и отправке, порта отгрузки, даты отгрузки, порта отправки и т.д.) Поставщик отправляет по почте следующие документы Покупателю, с предоставлением копии Страховой компании: </w:t>
      </w:r>
    </w:p>
    <w:p w:rsidR="00A325E1" w:rsidRPr="00A325E1" w:rsidRDefault="00A325E1" w:rsidP="00A325E1">
      <w:pPr>
        <w:tabs>
          <w:tab w:val="num" w:pos="720"/>
        </w:tabs>
        <w:ind w:left="720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>(i) копии счет-фактуры Поставщика с указанием описания товаров, количества, цены за единицу, и общей суммы;</w:t>
      </w:r>
    </w:p>
    <w:p w:rsidR="00A325E1" w:rsidRPr="00A325E1" w:rsidRDefault="00A325E1" w:rsidP="00A325E1">
      <w:pPr>
        <w:tabs>
          <w:tab w:val="num" w:pos="720"/>
        </w:tabs>
        <w:ind w:left="720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(</w:t>
      </w:r>
      <w:proofErr w:type="spellStart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ii</w:t>
      </w:r>
      <w:proofErr w:type="spellEnd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) копию документа на перевозку воздушным/автомобильным/железнодорожным транспортом, и/или копию удостоверения отправителей в получении в виде 1 оригинала и 2 копий, помеченных «проведена предоплата груза»;</w:t>
      </w:r>
    </w:p>
    <w:p w:rsidR="00A325E1" w:rsidRPr="00A325E1" w:rsidRDefault="00A325E1" w:rsidP="00A325E1">
      <w:pPr>
        <w:tabs>
          <w:tab w:val="num" w:pos="0"/>
        </w:tabs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ab/>
        <w:t>(</w:t>
      </w:r>
      <w:proofErr w:type="spellStart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iii</w:t>
      </w:r>
      <w:proofErr w:type="spellEnd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) копии упаковочного листа с указанием содержания каждого пакета;</w:t>
      </w:r>
    </w:p>
    <w:p w:rsidR="00A325E1" w:rsidRPr="00A325E1" w:rsidRDefault="00A325E1" w:rsidP="00A325E1">
      <w:pPr>
        <w:tabs>
          <w:tab w:val="num" w:pos="720"/>
        </w:tabs>
        <w:ind w:left="720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iv</w:t>
      </w:r>
      <w:proofErr w:type="spellEnd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)  гарантийное свидетельство производителя или поставщика;</w:t>
      </w:r>
    </w:p>
    <w:p w:rsidR="00A325E1" w:rsidRPr="00A325E1" w:rsidRDefault="00A325E1" w:rsidP="00A325E1">
      <w:pPr>
        <w:tabs>
          <w:tab w:val="num" w:pos="720"/>
        </w:tabs>
        <w:ind w:left="720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(v) сертификат происхождения; </w:t>
      </w:r>
    </w:p>
    <w:p w:rsidR="00A325E1" w:rsidRPr="00A325E1" w:rsidRDefault="00A325E1" w:rsidP="00A325E1">
      <w:pPr>
        <w:tabs>
          <w:tab w:val="num" w:pos="0"/>
        </w:tabs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ab/>
        <w:t>(</w:t>
      </w:r>
      <w:proofErr w:type="spellStart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vi</w:t>
      </w:r>
      <w:proofErr w:type="spellEnd"/>
      <w:r w:rsidRPr="00A325E1">
        <w:rPr>
          <w:rFonts w:ascii="Times New Roman" w:eastAsia="Calibri" w:hAnsi="Times New Roman" w:cs="Times New Roman"/>
          <w:bCs/>
          <w:sz w:val="24"/>
          <w:szCs w:val="24"/>
        </w:rPr>
        <w:t>) сертификат качества/сертификат соответствия.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>Покупатель должен получить вышеупомянутые документы, по крайней мере, за неделю до прибытия товаров из-за рубежа в порт места прибытия и, при неполучении, Поставщик несет ответственность за любые последующие расходы.</w:t>
      </w:r>
    </w:p>
    <w:p w:rsidR="00A325E1" w:rsidRPr="00093DE9" w:rsidRDefault="000F6F8F" w:rsidP="00093DE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</w:t>
      </w:r>
      <w:r>
        <w:rPr>
          <w:rFonts w:ascii="Times New Roman" w:hAnsi="Times New Roman" w:cs="Times New Roman"/>
          <w:bCs/>
          <w:sz w:val="24"/>
          <w:szCs w:val="24"/>
        </w:rPr>
        <w:tab/>
        <w:t>Оплата будет осуществляться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при проведении переговоров 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>после подписания Акта приема-передачи и предоставления результатов анализа на соответствие с требуемыми техническими спецификациями, в течении 14 (четырнадцати) календарных дней.</w:t>
      </w:r>
    </w:p>
    <w:p w:rsidR="00A325E1" w:rsidRPr="00A325E1" w:rsidRDefault="000F6F8F" w:rsidP="00A325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Гарантия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A325E1" w:rsidRPr="00A325E1">
        <w:rPr>
          <w:rFonts w:ascii="Times New Roman" w:eastAsia="Calibri" w:hAnsi="Times New Roman" w:cs="Times New Roman"/>
          <w:sz w:val="24"/>
          <w:szCs w:val="24"/>
        </w:rPr>
        <w:t>Предложенные товары должны иметь гарантию Поставщика, на срок не менее чем 6 месяцев с даты поставки Покупателю. Просьба указать период гарантии и условия в деталях.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5E1" w:rsidRPr="00A325E1" w:rsidRDefault="000F6F8F" w:rsidP="00A325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Инструкции по упаковке и маркировке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A325E1" w:rsidRPr="00A325E1">
        <w:rPr>
          <w:rFonts w:ascii="Times New Roman" w:eastAsia="Calibri" w:hAnsi="Times New Roman" w:cs="Times New Roman"/>
          <w:sz w:val="24"/>
          <w:szCs w:val="24"/>
        </w:rPr>
        <w:t>Поставщик должен обеспечить упаковку товаров способную предотвратить их повреждение или порчу во время перевозки к конечному пункту назначения, указанного в Контракте.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5E1" w:rsidRPr="00A325E1" w:rsidRDefault="000F6F8F" w:rsidP="00A325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Дефекты:</w:t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325E1" w:rsidRPr="00A325E1">
        <w:rPr>
          <w:rFonts w:ascii="Times New Roman" w:eastAsia="Calibri" w:hAnsi="Times New Roman" w:cs="Times New Roman"/>
          <w:sz w:val="24"/>
          <w:szCs w:val="24"/>
        </w:rPr>
        <w:t xml:space="preserve">Все дефекты должны быть устранены Поставщиком без </w:t>
      </w:r>
      <w:proofErr w:type="gramStart"/>
      <w:r w:rsidR="00A325E1" w:rsidRPr="00A325E1">
        <w:rPr>
          <w:rFonts w:ascii="Times New Roman" w:eastAsia="Calibri" w:hAnsi="Times New Roman" w:cs="Times New Roman"/>
          <w:sz w:val="24"/>
          <w:szCs w:val="24"/>
        </w:rPr>
        <w:t>каких либо</w:t>
      </w:r>
      <w:proofErr w:type="gramEnd"/>
      <w:r w:rsidR="00A325E1" w:rsidRPr="00A325E1">
        <w:rPr>
          <w:rFonts w:ascii="Times New Roman" w:eastAsia="Calibri" w:hAnsi="Times New Roman" w:cs="Times New Roman"/>
          <w:sz w:val="24"/>
          <w:szCs w:val="24"/>
        </w:rPr>
        <w:t xml:space="preserve"> расходов со стороны Покупателя в течение 15 дней c даты уведомления Покупателем. Наименование и адрес сервис-центра, в котором будет устранять дефекты Поставщик в течение гарантийного периода:</w:t>
      </w:r>
    </w:p>
    <w:p w:rsidR="00A325E1" w:rsidRPr="00A325E1" w:rsidRDefault="00A325E1" w:rsidP="00A325E1">
      <w:pPr>
        <w:tabs>
          <w:tab w:val="num" w:pos="0"/>
        </w:tabs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_________________________________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sz w:val="24"/>
          <w:szCs w:val="24"/>
        </w:rPr>
        <w:t>_________________________________</w:t>
      </w:r>
    </w:p>
    <w:p w:rsidR="00A325E1" w:rsidRPr="00A325E1" w:rsidRDefault="000F6F8F" w:rsidP="00A325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325E1"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Форс-мажор:</w:t>
      </w:r>
      <w:r w:rsidR="00A325E1" w:rsidRPr="00A325E1">
        <w:rPr>
          <w:rFonts w:ascii="Times New Roman" w:eastAsia="Calibri" w:hAnsi="Times New Roman" w:cs="Times New Roman"/>
          <w:sz w:val="24"/>
          <w:szCs w:val="24"/>
        </w:rPr>
        <w:t xml:space="preserve"> Поставщик не несет ответственности за выплату неустоек или расторжение Контракта в силу невыполнения его условий, если задержка с выполнением Контракта или невыполнение обязательств по Контракту являются результатом форс</w:t>
      </w:r>
      <w:r w:rsidR="00A325E1" w:rsidRPr="00A325E1">
        <w:rPr>
          <w:rFonts w:ascii="Times New Roman" w:eastAsia="Calibri" w:hAnsi="Times New Roman" w:cs="Times New Roman"/>
          <w:sz w:val="24"/>
          <w:szCs w:val="24"/>
        </w:rPr>
        <w:softHyphen/>
        <w:t xml:space="preserve">-мажорных обстоятельств.  </w:t>
      </w:r>
    </w:p>
    <w:p w:rsidR="00A325E1" w:rsidRPr="00A325E1" w:rsidRDefault="00A325E1" w:rsidP="00A325E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325E1" w:rsidRPr="00A325E1" w:rsidRDefault="00A325E1" w:rsidP="00A325E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В целях разъяснения данного пункта, «форс-мажор» означает события не подвластные контролю со стороны Поставщика и произошедшие не по вине или бездействию Поставщика 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и имеющее непредвиденный характер. 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>Такие события могут включать в себя, но не ограничиваться,  независимым действием Покупателя, войной</w:t>
      </w:r>
      <w:r w:rsidRPr="00A325E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или революциями, пожарами, наводнениями, эпидемиями, карантинными ограничениями, и наложениями ареста на груз.</w:t>
      </w:r>
    </w:p>
    <w:p w:rsidR="00A325E1" w:rsidRPr="00A325E1" w:rsidRDefault="00A325E1" w:rsidP="00A325E1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325E1" w:rsidRPr="00A325E1" w:rsidRDefault="00A325E1" w:rsidP="00A325E1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При наступлении форс-мажорной ситуации Поставщик должен незамедлительно направить Покупателю письменное уведомление о таких условиях и причины ее возникновения. </w:t>
      </w:r>
      <w:r w:rsidRPr="00A325E1">
        <w:rPr>
          <w:rFonts w:ascii="Times New Roman" w:eastAsia="Calibri" w:hAnsi="Times New Roman" w:cs="Times New Roman"/>
          <w:sz w:val="24"/>
          <w:szCs w:val="24"/>
        </w:rPr>
        <w:t xml:space="preserve">Если от Покупателя не поступает иных письменных инструкций, Поставщик продолжает выполнять свои обязательства по Контракту, насколько это целесообразно, и ведет поиск альтернативных способов выполнения Контракта, не зависящих от 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>форс-мажорных обстоятельств</w:t>
      </w:r>
      <w:r w:rsidRPr="00A325E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D422F" w:rsidRDefault="001D422F" w:rsidP="00A325E1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7E3E" w:rsidRDefault="00A325E1" w:rsidP="00A325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BF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C27C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F7BF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F7BF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07E3E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спецификации необходимых с/х культур, закупаемые в рамках Проекта </w:t>
      </w:r>
      <w:r w:rsidR="00607E3E" w:rsidRPr="00607E3E">
        <w:rPr>
          <w:rFonts w:ascii="Times New Roman" w:hAnsi="Times New Roman" w:cs="Times New Roman"/>
          <w:b/>
          <w:bCs/>
          <w:sz w:val="24"/>
          <w:szCs w:val="24"/>
        </w:rPr>
        <w:t>«Повышение устойчивости водных ресурсов к изменению</w:t>
      </w:r>
      <w:r w:rsidR="00607E3E">
        <w:rPr>
          <w:rFonts w:ascii="Times New Roman" w:hAnsi="Times New Roman" w:cs="Times New Roman"/>
          <w:b/>
          <w:bCs/>
          <w:sz w:val="24"/>
          <w:szCs w:val="24"/>
        </w:rPr>
        <w:t xml:space="preserve"> климата и стихийным бедствиям» для демонстрационных фермеров</w:t>
      </w:r>
    </w:p>
    <w:p w:rsidR="00607E3E" w:rsidRDefault="00607E3E" w:rsidP="00A325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25E1" w:rsidRPr="00607E3E" w:rsidRDefault="00A325E1" w:rsidP="00A325E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07E3E">
        <w:rPr>
          <w:rFonts w:ascii="Times New Roman" w:eastAsia="Calibri" w:hAnsi="Times New Roman" w:cs="Times New Roman"/>
          <w:bCs/>
          <w:sz w:val="24"/>
          <w:szCs w:val="24"/>
        </w:rPr>
        <w:t>Необходимые технические спецификации</w:t>
      </w:r>
      <w:r w:rsidR="001D422F" w:rsidRPr="00607E3E">
        <w:rPr>
          <w:rFonts w:ascii="Times New Roman" w:eastAsia="Calibri" w:hAnsi="Times New Roman" w:cs="Times New Roman"/>
          <w:bCs/>
          <w:sz w:val="24"/>
          <w:szCs w:val="24"/>
        </w:rPr>
        <w:t xml:space="preserve"> на семена </w:t>
      </w:r>
      <w:r w:rsidR="00F84F09" w:rsidRPr="00607E3E">
        <w:rPr>
          <w:rFonts w:ascii="Times New Roman" w:eastAsia="Calibri" w:hAnsi="Times New Roman" w:cs="Times New Roman"/>
          <w:bCs/>
          <w:sz w:val="24"/>
          <w:szCs w:val="24"/>
        </w:rPr>
        <w:t xml:space="preserve">с/х </w:t>
      </w:r>
      <w:r w:rsidR="001D422F" w:rsidRPr="00607E3E">
        <w:rPr>
          <w:rFonts w:ascii="Times New Roman" w:eastAsia="Calibri" w:hAnsi="Times New Roman" w:cs="Times New Roman"/>
          <w:bCs/>
          <w:sz w:val="24"/>
          <w:szCs w:val="24"/>
        </w:rPr>
        <w:t>культур</w:t>
      </w:r>
      <w:r w:rsidR="001C27CE" w:rsidRPr="00607E3E">
        <w:rPr>
          <w:rFonts w:ascii="Times New Roman" w:eastAsia="Calibri" w:hAnsi="Times New Roman" w:cs="Times New Roman"/>
          <w:bCs/>
          <w:sz w:val="24"/>
          <w:szCs w:val="24"/>
        </w:rPr>
        <w:t xml:space="preserve"> должны быть предоставлены вместе с ценовыми котировками и </w:t>
      </w:r>
      <w:r w:rsidR="00607E3E" w:rsidRPr="00607E3E">
        <w:rPr>
          <w:rFonts w:ascii="Times New Roman" w:eastAsia="Calibri" w:hAnsi="Times New Roman" w:cs="Times New Roman"/>
          <w:bCs/>
          <w:sz w:val="24"/>
          <w:szCs w:val="24"/>
        </w:rPr>
        <w:t>в соответствии с техническими спецификациями,</w:t>
      </w:r>
      <w:r w:rsidR="001C27CE" w:rsidRPr="00607E3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07E3E" w:rsidRPr="00607E3E">
        <w:rPr>
          <w:rFonts w:ascii="Times New Roman" w:eastAsia="Calibri" w:hAnsi="Times New Roman" w:cs="Times New Roman"/>
          <w:bCs/>
          <w:sz w:val="24"/>
          <w:szCs w:val="24"/>
        </w:rPr>
        <w:t>указанными ниже:</w:t>
      </w:r>
    </w:p>
    <w:p w:rsidR="00607E3E" w:rsidRDefault="00607E3E" w:rsidP="00A325E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7E3E" w:rsidRDefault="00607E3E" w:rsidP="00A325E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Яровой ячмень</w:t>
      </w:r>
    </w:p>
    <w:p w:rsidR="00607E3E" w:rsidRDefault="00607E3E" w:rsidP="00A325E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25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9000"/>
      </w:tblGrid>
      <w:tr w:rsidR="00607E3E" w:rsidRPr="00607E3E" w:rsidTr="00D16109">
        <w:trPr>
          <w:trHeight w:val="526"/>
        </w:trPr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607E3E" w:rsidRPr="00607E3E" w:rsidRDefault="00F70907" w:rsidP="00607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Лот</w:t>
            </w:r>
          </w:p>
          <w:p w:rsidR="00607E3E" w:rsidRPr="00607E3E" w:rsidRDefault="00607E3E" w:rsidP="00607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07E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No</w:t>
            </w:r>
            <w:proofErr w:type="spellEnd"/>
          </w:p>
        </w:tc>
        <w:tc>
          <w:tcPr>
            <w:tcW w:w="90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:rsidR="00607E3E" w:rsidRPr="00607E3E" w:rsidRDefault="00607E3E" w:rsidP="00607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7E3E" w:rsidRPr="00607E3E" w:rsidRDefault="00607E3E" w:rsidP="00607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ТЕХНИЧЕСКАЯ СПЕЦИФИКАЦИЯ</w:t>
            </w:r>
          </w:p>
        </w:tc>
      </w:tr>
      <w:tr w:rsidR="00607E3E" w:rsidRPr="00607E3E" w:rsidTr="00D16109">
        <w:trPr>
          <w:cantSplit/>
        </w:trPr>
        <w:tc>
          <w:tcPr>
            <w:tcW w:w="720" w:type="dxa"/>
            <w:vMerge w:val="restart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07E3E" w:rsidRPr="00607E3E" w:rsidRDefault="00F70907" w:rsidP="00607E3E">
            <w:pPr>
              <w:widowControl w:val="0"/>
              <w:tabs>
                <w:tab w:val="left" w:pos="708"/>
                <w:tab w:val="right" w:pos="9360"/>
              </w:tabs>
              <w:spacing w:after="0" w:line="240" w:lineRule="auto"/>
              <w:rPr>
                <w:rFonts w:ascii="Times New Roman" w:eastAsia="Times New Roman" w:hAnsi="Times New Roman" w:cs="Courier"/>
                <w:b/>
                <w:lang w:eastAsia="ru-RU"/>
              </w:rPr>
            </w:pPr>
            <w:r>
              <w:rPr>
                <w:rFonts w:ascii="Times New Roman" w:eastAsia="Times New Roman" w:hAnsi="Times New Roman" w:cs="Courier"/>
                <w:b/>
                <w:lang w:eastAsia="ru-RU"/>
              </w:rPr>
              <w:t>1</w:t>
            </w:r>
          </w:p>
          <w:p w:rsidR="00607E3E" w:rsidRPr="00607E3E" w:rsidRDefault="00607E3E" w:rsidP="00607E3E">
            <w:pPr>
              <w:widowControl w:val="0"/>
              <w:tabs>
                <w:tab w:val="right" w:pos="9360"/>
              </w:tabs>
              <w:suppressAutoHyphens/>
              <w:spacing w:after="0" w:line="240" w:lineRule="auto"/>
              <w:rPr>
                <w:rFonts w:ascii="Times New Roman" w:eastAsia="Times New Roman" w:hAnsi="Times New Roman" w:cs="Courier"/>
                <w:b/>
                <w:lang w:eastAsia="ru-RU"/>
              </w:rPr>
            </w:pPr>
            <w:r w:rsidRPr="00607E3E">
              <w:rPr>
                <w:rFonts w:ascii="Times New Roman" w:eastAsia="Times New Roman" w:hAnsi="Times New Roman" w:cs="Courier"/>
                <w:b/>
                <w:lang w:eastAsia="ru-RU"/>
              </w:rPr>
              <w:t xml:space="preserve"> </w:t>
            </w: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07E3E" w:rsidRPr="00607E3E" w:rsidRDefault="00607E3E" w:rsidP="00607E3E">
            <w:pPr>
              <w:tabs>
                <w:tab w:val="left" w:pos="-720"/>
                <w:tab w:val="left" w:pos="708"/>
              </w:tabs>
              <w:spacing w:after="0"/>
              <w:rPr>
                <w:rFonts w:ascii="Times New Roman" w:eastAsia="Times New Roman" w:hAnsi="Times New Roman" w:cs="Courier"/>
                <w:b/>
                <w:bCs/>
                <w:lang w:eastAsia="ru-RU"/>
              </w:rPr>
            </w:pPr>
            <w:r w:rsidRPr="00607E3E">
              <w:rPr>
                <w:rFonts w:ascii="Times New Roman" w:eastAsia="Times New Roman" w:hAnsi="Times New Roman" w:cs="Courier"/>
                <w:b/>
                <w:bCs/>
                <w:lang w:eastAsia="ru-RU"/>
              </w:rPr>
              <w:t xml:space="preserve">     </w:t>
            </w:r>
            <w:r w:rsidRPr="00607E3E">
              <w:rPr>
                <w:rFonts w:ascii="Times New Roman" w:eastAsia="Times New Roman" w:hAnsi="Times New Roman" w:cs="Courier"/>
                <w:b/>
                <w:bCs/>
                <w:spacing w:val="-2"/>
                <w:lang w:eastAsia="ru-RU"/>
              </w:rPr>
              <w:t>С</w:t>
            </w:r>
            <w:r w:rsidRPr="00607E3E">
              <w:rPr>
                <w:rFonts w:ascii="Times New Roman" w:eastAsia="Times New Roman" w:hAnsi="Times New Roman" w:cs="Courier"/>
                <w:b/>
                <w:bCs/>
                <w:lang w:eastAsia="ru-RU"/>
              </w:rPr>
              <w:t>ертифицированные семена ярового ячменя. Все сорта ярового ячменя, допущенные «Гос. Реестром сортов и гибридов растений, допущенных к использованию на территории КР в 2022 году».</w:t>
            </w:r>
          </w:p>
        </w:tc>
      </w:tr>
      <w:tr w:rsidR="00607E3E" w:rsidRPr="00607E3E" w:rsidTr="00D1610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607E3E" w:rsidRPr="00607E3E" w:rsidRDefault="00607E3E" w:rsidP="00607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07E3E" w:rsidRPr="00607E3E" w:rsidRDefault="00607E3E" w:rsidP="00607E3E">
            <w:pPr>
              <w:tabs>
                <w:tab w:val="left" w:pos="-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Courier"/>
                <w:b/>
                <w:bCs/>
                <w:lang w:eastAsia="ru-RU"/>
              </w:rPr>
            </w:pPr>
          </w:p>
        </w:tc>
      </w:tr>
      <w:tr w:rsidR="00607E3E" w:rsidRPr="00607E3E" w:rsidTr="00D1610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607E3E" w:rsidRPr="00607E3E" w:rsidRDefault="00607E3E" w:rsidP="00607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07E3E" w:rsidRPr="00607E3E" w:rsidRDefault="00607E3E" w:rsidP="00607E3E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ourier"/>
                <w:b/>
                <w:bCs/>
                <w:spacing w:val="-2"/>
                <w:szCs w:val="24"/>
                <w:lang w:eastAsia="ru-RU"/>
              </w:rPr>
            </w:pPr>
            <w:r w:rsidRPr="00607E3E">
              <w:rPr>
                <w:rFonts w:ascii="Times New Roman" w:eastAsia="Times New Roman" w:hAnsi="Times New Roman" w:cs="Courier"/>
                <w:b/>
                <w:bCs/>
                <w:spacing w:val="-2"/>
                <w:szCs w:val="24"/>
                <w:lang w:eastAsia="ru-RU"/>
              </w:rPr>
              <w:t>Общая информация</w:t>
            </w:r>
          </w:p>
        </w:tc>
      </w:tr>
      <w:tr w:rsidR="00607E3E" w:rsidRPr="00607E3E" w:rsidTr="00D1610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607E3E" w:rsidRPr="00607E3E" w:rsidRDefault="00607E3E" w:rsidP="00607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>Сорт –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 Все сорта ярового ячменя, допущенные «Гос. реестром сортов и гибридов растений, допущенных к использованию на территории КР в 2022 году».</w:t>
            </w:r>
          </w:p>
          <w:p w:rsidR="00607E3E" w:rsidRPr="00607E3E" w:rsidRDefault="00607E3E" w:rsidP="00607E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Репродукция 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– не ниже и не выше, чем сертифицированные семена первой репродукции (С1); 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>Урожай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 - 2022 года;</w:t>
            </w: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>Сортовая чистота –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 не менее 99,5 %;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>Чистота семян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 – 98%;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Содержание семян других растений, шт.,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07E3E">
                <w:rPr>
                  <w:rFonts w:ascii="Times New Roman" w:eastAsia="Times New Roman" w:hAnsi="Times New Roman" w:cs="Times New Roman"/>
                  <w:b/>
                </w:rPr>
                <w:t>1 кг</w:t>
              </w:r>
            </w:smartTag>
            <w:r w:rsidRPr="00607E3E">
              <w:rPr>
                <w:rFonts w:ascii="Times New Roman" w:eastAsia="Times New Roman" w:hAnsi="Times New Roman" w:cs="Times New Roman"/>
                <w:b/>
              </w:rPr>
              <w:t>,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 - не более 80 шт., в том числе семян сорных растений, шт.,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07E3E">
                <w:rPr>
                  <w:rFonts w:ascii="Times New Roman" w:eastAsia="Times New Roman" w:hAnsi="Times New Roman" w:cs="Times New Roman"/>
                </w:rPr>
                <w:t>1 кг</w:t>
              </w:r>
            </w:smartTag>
            <w:r w:rsidRPr="00607E3E">
              <w:rPr>
                <w:rFonts w:ascii="Times New Roman" w:eastAsia="Times New Roman" w:hAnsi="Times New Roman" w:cs="Times New Roman"/>
              </w:rPr>
              <w:t xml:space="preserve">. – не более 20 шт.; 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Всхожесть семян </w:t>
            </w:r>
            <w:r w:rsidRPr="00607E3E">
              <w:rPr>
                <w:rFonts w:ascii="Times New Roman" w:eastAsia="Times New Roman" w:hAnsi="Times New Roman" w:cs="Times New Roman"/>
              </w:rPr>
              <w:t>– не менее 95 %;</w:t>
            </w:r>
          </w:p>
          <w:p w:rsidR="00607E3E" w:rsidRPr="00607E3E" w:rsidRDefault="00607E3E" w:rsidP="00607E3E">
            <w:pPr>
              <w:spacing w:after="0"/>
              <w:ind w:left="676" w:hanging="67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spacing w:val="-3"/>
                <w:szCs w:val="24"/>
              </w:rPr>
              <w:t>Влажность -</w:t>
            </w:r>
            <w:r w:rsidRPr="00607E3E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не более 15 %;</w:t>
            </w:r>
          </w:p>
          <w:p w:rsidR="00607E3E" w:rsidRPr="00607E3E" w:rsidRDefault="00607E3E" w:rsidP="00607E3E">
            <w:pPr>
              <w:spacing w:after="0"/>
              <w:ind w:left="676" w:hanging="67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spacing w:val="-3"/>
                <w:szCs w:val="24"/>
              </w:rPr>
              <w:t>Поражение твердой головней –</w:t>
            </w:r>
            <w:r w:rsidRPr="00607E3E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не допускается;</w:t>
            </w:r>
          </w:p>
          <w:p w:rsidR="00607E3E" w:rsidRPr="00607E3E" w:rsidRDefault="00607E3E" w:rsidP="00607E3E">
            <w:pPr>
              <w:spacing w:after="0"/>
              <w:ind w:left="676" w:hanging="676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spacing w:val="-3"/>
                <w:szCs w:val="24"/>
              </w:rPr>
              <w:t>Примесь рожков спорыньи –</w:t>
            </w:r>
            <w:r w:rsidRPr="00607E3E">
              <w:rPr>
                <w:rFonts w:ascii="Times New Roman" w:eastAsia="Times New Roman" w:hAnsi="Times New Roman" w:cs="Times New Roman"/>
                <w:spacing w:val="-3"/>
                <w:szCs w:val="24"/>
              </w:rPr>
              <w:t xml:space="preserve"> не более 0,03%;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Обработка семян: </w:t>
            </w:r>
            <w:r w:rsidRPr="00607E3E">
              <w:rPr>
                <w:rFonts w:ascii="Times New Roman" w:eastAsia="Times New Roman" w:hAnsi="Times New Roman" w:cs="Times New Roman"/>
              </w:rPr>
              <w:t>семена должны быть обработаны</w:t>
            </w:r>
            <w:r w:rsidRPr="00607E3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607E3E">
              <w:rPr>
                <w:rFonts w:ascii="Times New Roman" w:eastAsia="Times New Roman" w:hAnsi="Times New Roman" w:cs="Times New Roman"/>
              </w:rPr>
              <w:t xml:space="preserve">протравителями, зарегистрированными Департаментом химизации, защиты и карантина растений МСХ КР для применения в </w:t>
            </w:r>
            <w:proofErr w:type="spellStart"/>
            <w:r w:rsidRPr="00607E3E">
              <w:rPr>
                <w:rFonts w:ascii="Times New Roman" w:eastAsia="Times New Roman" w:hAnsi="Times New Roman" w:cs="Times New Roman"/>
              </w:rPr>
              <w:t>Кыргызской</w:t>
            </w:r>
            <w:proofErr w:type="spellEnd"/>
            <w:r w:rsidRPr="00607E3E">
              <w:rPr>
                <w:rFonts w:ascii="Times New Roman" w:eastAsia="Times New Roman" w:hAnsi="Times New Roman" w:cs="Times New Roman"/>
              </w:rPr>
              <w:t xml:space="preserve"> Республике согласно установленной норме расходов.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Должны быть предоставлены подтверждающие документы вышеуказанным техническим спецификациям на предлагаемые семена.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3E" w:rsidRPr="00607E3E" w:rsidTr="00D1610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607E3E" w:rsidRPr="00607E3E" w:rsidRDefault="00607E3E" w:rsidP="00607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i/>
              </w:rPr>
              <w:t>Дополнительные требования:</w:t>
            </w:r>
            <w:r w:rsidRPr="00607E3E">
              <w:rPr>
                <w:rFonts w:ascii="Times New Roman" w:eastAsia="Times New Roman" w:hAnsi="Times New Roman" w:cs="Times New Roman"/>
                <w:i/>
              </w:rPr>
              <w:t xml:space="preserve"> химически обработанные семена должны быть упакованы в плотные тканевые или полипропиленовые мешки по </w:t>
            </w:r>
            <w:smartTag w:uri="urn:schemas-microsoft-com:office:smarttags" w:element="metricconverter">
              <w:smartTagPr>
                <w:attr w:name="ProductID" w:val="50 кг"/>
              </w:smartTagPr>
              <w:smartTag w:uri="urn:schemas-microsoft-com:office:smarttags" w:element="metricconverter">
                <w:smartTagPr>
                  <w:attr w:name="ProductID" w:val="50 кг"/>
                </w:smartTagPr>
                <w:r w:rsidRPr="00607E3E">
                  <w:rPr>
                    <w:rFonts w:ascii="Times New Roman" w:eastAsia="Times New Roman" w:hAnsi="Times New Roman" w:cs="Times New Roman"/>
                    <w:i/>
                  </w:rPr>
                  <w:t>50 кг</w:t>
                </w:r>
              </w:smartTag>
              <w:r w:rsidRPr="00607E3E">
                <w:rPr>
                  <w:rFonts w:ascii="Times New Roman" w:eastAsia="Times New Roman" w:hAnsi="Times New Roman" w:cs="Times New Roman"/>
                  <w:i/>
                </w:rPr>
                <w:t>.</w:t>
              </w:r>
            </w:smartTag>
            <w:r w:rsidRPr="00607E3E">
              <w:rPr>
                <w:rFonts w:ascii="Times New Roman" w:eastAsia="Times New Roman" w:hAnsi="Times New Roman" w:cs="Times New Roman"/>
                <w:i/>
              </w:rPr>
              <w:t xml:space="preserve"> Каждый мешок должен быть промаркирован вышеуказанными спецификациями снаружи и наличие подобной спецификации и внутри, проштампован печатью поставщика. А также</w:t>
            </w:r>
            <w:r w:rsidRPr="00607E3E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607E3E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снаружи должен быть промаркирован </w:t>
            </w:r>
            <w:proofErr w:type="spellStart"/>
            <w:r w:rsidRPr="00607E3E">
              <w:rPr>
                <w:rFonts w:ascii="Times New Roman" w:eastAsia="Times New Roman" w:hAnsi="Times New Roman" w:cs="Times New Roman"/>
                <w:i/>
                <w:spacing w:val="-3"/>
              </w:rPr>
              <w:t>Кыргызская</w:t>
            </w:r>
            <w:proofErr w:type="spellEnd"/>
            <w:r w:rsidRPr="00607E3E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Республика, </w:t>
            </w:r>
            <w:proofErr w:type="gramStart"/>
            <w:r w:rsidRPr="00607E3E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Проект </w:t>
            </w:r>
            <w:r w:rsidRPr="00607E3E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«</w:t>
            </w:r>
            <w:proofErr w:type="gramEnd"/>
            <w:r w:rsidRPr="00607E3E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Повышение устойчивости водных ресурсов к изменению климата и стихийным бедствиям».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</w:t>
            </w:r>
            <w:r w:rsidRPr="00607E3E">
              <w:rPr>
                <w:rFonts w:ascii="Times New Roman" w:eastAsia="Times New Roman" w:hAnsi="Times New Roman" w:cs="Times New Roman"/>
                <w:bCs/>
                <w:i/>
              </w:rPr>
              <w:t xml:space="preserve">Перед поставкой (отправкой) семян потребителю, поставщик в обязательном порядке приглашает представителей </w:t>
            </w:r>
            <w:r>
              <w:rPr>
                <w:rFonts w:ascii="Times New Roman" w:eastAsia="Times New Roman" w:hAnsi="Times New Roman" w:cs="Times New Roman"/>
                <w:bCs/>
                <w:i/>
              </w:rPr>
              <w:t>ОФ ЦОКИ</w:t>
            </w:r>
            <w:r w:rsidRPr="00607E3E">
              <w:rPr>
                <w:rFonts w:ascii="Times New Roman" w:eastAsia="Times New Roman" w:hAnsi="Times New Roman" w:cs="Times New Roman"/>
                <w:bCs/>
                <w:i/>
              </w:rPr>
              <w:t xml:space="preserve"> для осмотра партии подготовленных семян на соответствие с указанными в технических спецификациях.</w:t>
            </w:r>
          </w:p>
          <w:p w:rsidR="00607E3E" w:rsidRPr="00607E3E" w:rsidRDefault="00607E3E" w:rsidP="00607E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E3E">
              <w:rPr>
                <w:rFonts w:ascii="Times New Roman" w:eastAsia="Times New Roman" w:hAnsi="Times New Roman" w:cs="Times New Roman"/>
                <w:b/>
                <w:i/>
                <w:iCs/>
                <w:u w:val="single"/>
              </w:rPr>
              <w:t>Технический контроль и испытания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 xml:space="preserve">: Товар должен сопровождаться Международным сертификатом качества (ИСТА оранжевый, фитосанитарный сертификат с переводом на русский язык) в случае импорта, сертификатом соответствия (Кыргызстан, ЕАЭС). 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Технический контроль и испытания 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до отгрузки товара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 w:rsidR="00795D0A">
              <w:rPr>
                <w:rFonts w:ascii="Times New Roman" w:eastAsia="Times New Roman" w:hAnsi="Times New Roman" w:cs="Times New Roman"/>
                <w:i/>
                <w:iCs/>
              </w:rPr>
              <w:t xml:space="preserve">возможно 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 xml:space="preserve">будет проводиться в Центральной лаборатории экспертизы семян Департамента по экспертизе сельскохозяйственных культур </w:t>
            </w:r>
            <w:proofErr w:type="spellStart"/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>Кыргызской</w:t>
            </w:r>
            <w:proofErr w:type="spellEnd"/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 xml:space="preserve"> Республики, а также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по усмотрению</w:t>
            </w:r>
            <w:r w:rsidRPr="00607E3E">
              <w:rPr>
                <w:rFonts w:ascii="Times New Roman" w:eastAsia="Times New Roman" w:hAnsi="Times New Roman" w:cs="Times New Roman"/>
                <w:i/>
                <w:iCs/>
              </w:rPr>
              <w:t xml:space="preserve"> вторично контроль и испытание в конечных пунктах доставки до передачи получателям (во избежание подмены товаров). Лаборатория проводит тестирование семян на соответствие Техническим Спецификациям Контракта. Отбор образцов семян от каждого представленного лота будет проводиться в присутствии Заказчика и Поставщика. Оплата за тестирование семян будет проводиться Покупателем, за счет самого Покупателя.</w:t>
            </w:r>
          </w:p>
        </w:tc>
      </w:tr>
    </w:tbl>
    <w:p w:rsidR="00607E3E" w:rsidRDefault="00607E3E" w:rsidP="0066762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7E3E" w:rsidRPr="008C229D" w:rsidRDefault="008C229D" w:rsidP="006676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C229D">
        <w:rPr>
          <w:rFonts w:ascii="Times New Roman" w:eastAsia="Calibri" w:hAnsi="Times New Roman" w:cs="Times New Roman"/>
          <w:b/>
          <w:bCs/>
          <w:sz w:val="24"/>
          <w:szCs w:val="24"/>
        </w:rPr>
        <w:t>Лук репчатый</w:t>
      </w:r>
    </w:p>
    <w:p w:rsidR="008C229D" w:rsidRDefault="008C229D" w:rsidP="0066762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118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8842"/>
      </w:tblGrid>
      <w:tr w:rsidR="008C229D" w:rsidRPr="008C229D" w:rsidTr="00D16109">
        <w:tc>
          <w:tcPr>
            <w:tcW w:w="368" w:type="pct"/>
            <w:tcBorders>
              <w:bottom w:val="double" w:sz="4" w:space="0" w:color="auto"/>
            </w:tcBorders>
            <w:vAlign w:val="center"/>
          </w:tcPr>
          <w:p w:rsidR="008C229D" w:rsidRPr="008C229D" w:rsidRDefault="008C229D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Лот</w:t>
            </w:r>
          </w:p>
          <w:p w:rsidR="008C229D" w:rsidRPr="008C229D" w:rsidRDefault="008C229D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32" w:type="pct"/>
            <w:tcBorders>
              <w:bottom w:val="double" w:sz="4" w:space="0" w:color="auto"/>
            </w:tcBorders>
          </w:tcPr>
          <w:p w:rsidR="008C229D" w:rsidRPr="00B43CBE" w:rsidRDefault="008C229D" w:rsidP="00B43CBE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СПЕЦИФИКАЦИЯ НА СЕМЕНА</w:t>
            </w:r>
            <w:r w:rsidR="00B43CB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ОВОЩНЫХ КУЛЬТУР (ЛУК РЕПЧАТЫЙ)</w:t>
            </w:r>
          </w:p>
        </w:tc>
      </w:tr>
      <w:tr w:rsidR="008C229D" w:rsidRPr="008C229D" w:rsidTr="00D16109">
        <w:tc>
          <w:tcPr>
            <w:tcW w:w="368" w:type="pct"/>
            <w:vMerge w:val="restart"/>
            <w:tcBorders>
              <w:top w:val="double" w:sz="4" w:space="0" w:color="auto"/>
            </w:tcBorders>
          </w:tcPr>
          <w:p w:rsidR="008C229D" w:rsidRPr="008C229D" w:rsidRDefault="00F70907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2" w:type="pct"/>
            <w:tcBorders>
              <w:top w:val="double" w:sz="4" w:space="0" w:color="auto"/>
            </w:tcBorders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культуры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Лук репчатый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Ботаническое </w:t>
            </w:r>
            <w:r w:rsidR="00B43CBE"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</w:t>
            </w:r>
            <w:r w:rsidR="00B43CBE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Allium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сepa</w:t>
            </w:r>
            <w:proofErr w:type="spellEnd"/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сорта или гибрида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–сорта и гибриды из государственного реестра </w:t>
            </w:r>
            <w:r w:rsidR="00B43CBE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сельскохозяйственных культур,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допущенных к использованию на территории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ky-KG"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val="ky-KG" w:eastAsia="ru-RU"/>
              </w:rPr>
              <w:t>Фасовка – пакеты или банки по 1 кг семян в одной упаковке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Окраска луковицы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золотисто-коричневый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Форма луковицы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– округлая 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Устойчивость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устойчив к абиотическим факторам (болезни, вирусы, бактерии) и к биотическим факторам (низкие/высокие температуры)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Категория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сертифицированные семена не ниже чем 1-го класса первого поколения </w:t>
            </w:r>
            <w:proofErr w:type="gram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оригинатора</w:t>
            </w:r>
            <w:proofErr w:type="spellEnd"/>
            <w:proofErr w:type="gram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Среднеспелый сорт или гибрид.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Урожай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20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 – 2022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гг.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гибрида: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98 %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0,1 %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80 %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11%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сорта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95 %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0,1 %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80 %</w:t>
            </w:r>
          </w:p>
          <w:p w:rsidR="008C229D" w:rsidRPr="008C229D" w:rsidRDefault="008C229D" w:rsidP="008C229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11%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Обработка семян против болезней и вредителей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семена должны быть протравлены протравителями допустимых к использованию на территории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кроме гибридов.</w:t>
            </w:r>
          </w:p>
          <w:p w:rsidR="008C229D" w:rsidRPr="00B43CBE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  <w:t>ДОЛЖНЫ БЫТЬ ПРЕДСТАВЛЕНЫ ПОДТВЕРЖДАЮЩИЕ ДОКУМЕНТЫ ВЫШЕУКАЗАННЫМ ТЕХНИЧЕСКИМ СПЕЦИФ</w:t>
            </w:r>
            <w:r w:rsidR="00B43CBE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  <w:t>ИКАЦИЯМ НА ПРЕДЛАГАЕМЫЕ СЕМЕНА.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Дополнительные требования: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Протравленные семена должны быть упакованы в фирменные вакуумные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алюминево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-фольгированные упаковки. Упаковки должны быть промаркированы с подробной информацией о виде культуры, названии сорта или гибрида, страны происхождения и места расфасовки, года урожая и количестве семян, а также номере партии и названии компании. 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Перед поставкой товара потребителю Поставщик в обязательном порядке приглашает представителя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проекта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для осмотра партии семян на соответствие с указанными техническими спецификациями.</w:t>
            </w:r>
          </w:p>
        </w:tc>
      </w:tr>
      <w:tr w:rsidR="008C229D" w:rsidRPr="008C229D" w:rsidTr="00D16109">
        <w:tc>
          <w:tcPr>
            <w:tcW w:w="368" w:type="pct"/>
            <w:vMerge/>
            <w:tcBorders>
              <w:bottom w:val="double" w:sz="4" w:space="0" w:color="auto"/>
            </w:tcBorders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Технический контроль и испытания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Товар должен сопровождаться Международным сертификатом качества или соответствия.  Технический контроль и испытания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до отгрузки товара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95D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возможно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будет проводиться в Центральной лаборатории Центра Экспертизы </w:t>
            </w:r>
            <w:proofErr w:type="gram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семян 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proofErr w:type="gram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 Лаборатория проводит сертификацию семян на соответствие Техническим Спецификациям Контракта. Отбор образцов семян на тестирование от каждого представленного лота будет проводиться согласно соответствующим стандартам контроля качества семян по международным стандартам в присутствии Заказчика и Поставщика. Оплата за тестирование семян будет проводиться Покупателем, за счет самого Покупателя.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B43CBE" w:rsidRDefault="00B43CBE" w:rsidP="008C2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  <w:sectPr w:rsidR="00B43C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3CBE" w:rsidRPr="005F0080" w:rsidRDefault="00B43CBE" w:rsidP="00B43CBE">
      <w:pPr>
        <w:rPr>
          <w:rFonts w:ascii="Times New Roman" w:hAnsi="Times New Roman" w:cs="Times New Roman"/>
          <w:b/>
          <w:sz w:val="24"/>
          <w:szCs w:val="24"/>
        </w:rPr>
      </w:pPr>
      <w:r w:rsidRPr="005F0080">
        <w:rPr>
          <w:rFonts w:ascii="Times New Roman" w:hAnsi="Times New Roman" w:cs="Times New Roman"/>
          <w:b/>
          <w:sz w:val="24"/>
          <w:szCs w:val="24"/>
        </w:rPr>
        <w:lastRenderedPageBreak/>
        <w:t>Кукуруза</w:t>
      </w:r>
    </w:p>
    <w:p w:rsidR="00B43CBE" w:rsidRPr="005F0080" w:rsidRDefault="00B43CBE" w:rsidP="00B43CBE">
      <w:pPr>
        <w:rPr>
          <w:rFonts w:ascii="Times New Roman" w:hAnsi="Times New Roman" w:cs="Times New Roman"/>
          <w:b/>
          <w:sz w:val="24"/>
          <w:szCs w:val="24"/>
        </w:rPr>
      </w:pPr>
      <w:r w:rsidRPr="005F0080">
        <w:rPr>
          <w:rFonts w:ascii="Times New Roman" w:hAnsi="Times New Roman" w:cs="Times New Roman"/>
          <w:b/>
          <w:sz w:val="24"/>
          <w:szCs w:val="24"/>
        </w:rPr>
        <w:t>Семена кукурузы должны быть не менее 1 репродукции (предпочтительно гибриды</w:t>
      </w:r>
      <w:r w:rsidR="004E45B0">
        <w:rPr>
          <w:rFonts w:ascii="Times New Roman" w:hAnsi="Times New Roman" w:cs="Times New Roman"/>
          <w:b/>
          <w:sz w:val="24"/>
          <w:szCs w:val="24"/>
        </w:rPr>
        <w:t>)</w:t>
      </w:r>
    </w:p>
    <w:p w:rsidR="00B43CBE" w:rsidRDefault="00B43CBE" w:rsidP="00B43CBE">
      <w:r w:rsidRPr="00AA7156">
        <w:rPr>
          <w:noProof/>
          <w:lang w:eastAsia="ru-RU"/>
        </w:rPr>
        <w:drawing>
          <wp:inline distT="0" distB="0" distL="0" distR="0" wp14:anchorId="3F868212" wp14:editId="2638D511">
            <wp:extent cx="5939997" cy="7101017"/>
            <wp:effectExtent l="0" t="0" r="3810" b="5080"/>
            <wp:docPr id="1" name="Рисунок 1" descr="Z:\2021\АБР\2022\Закуп\2 тендер\Ретендер\От Туруса\Техспецификация кукур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1\АБР\2022\Закуп\2 тендер\Ретендер\От Туруса\Техспецификация кукуру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06" cy="71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BE" w:rsidRDefault="00B43CBE" w:rsidP="00B43CBE"/>
    <w:p w:rsidR="00B43CBE" w:rsidRDefault="00B43CBE" w:rsidP="00B43CBE">
      <w:pPr>
        <w:sectPr w:rsidR="00B43C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3CBE" w:rsidRPr="00B43CBE" w:rsidRDefault="00B43CBE" w:rsidP="00B43CBE">
      <w:pPr>
        <w:rPr>
          <w:rFonts w:ascii="Times New Roman" w:hAnsi="Times New Roman" w:cs="Times New Roman"/>
          <w:b/>
          <w:sz w:val="24"/>
          <w:szCs w:val="24"/>
        </w:rPr>
      </w:pPr>
      <w:r w:rsidRPr="00B43CBE">
        <w:rPr>
          <w:rFonts w:ascii="Times New Roman" w:hAnsi="Times New Roman" w:cs="Times New Roman"/>
          <w:b/>
          <w:sz w:val="24"/>
          <w:szCs w:val="24"/>
        </w:rPr>
        <w:lastRenderedPageBreak/>
        <w:t>Хлопок</w:t>
      </w:r>
    </w:p>
    <w:p w:rsidR="00B43CBE" w:rsidRPr="00B43CBE" w:rsidRDefault="00B43CBE" w:rsidP="00B43CBE">
      <w:pPr>
        <w:rPr>
          <w:rFonts w:ascii="Times New Roman" w:hAnsi="Times New Roman" w:cs="Times New Roman"/>
          <w:b/>
          <w:sz w:val="24"/>
          <w:szCs w:val="24"/>
        </w:rPr>
      </w:pPr>
      <w:r w:rsidRPr="00B43CBE">
        <w:rPr>
          <w:rFonts w:ascii="Times New Roman" w:hAnsi="Times New Roman" w:cs="Times New Roman"/>
          <w:b/>
          <w:sz w:val="24"/>
          <w:szCs w:val="24"/>
        </w:rPr>
        <w:t xml:space="preserve">Семена хлопка должны быть не менее 1 репродукции </w:t>
      </w:r>
    </w:p>
    <w:p w:rsidR="00B43CBE" w:rsidRDefault="00B43CBE" w:rsidP="00B43CBE">
      <w:r w:rsidRPr="00AE7FFB">
        <w:rPr>
          <w:b/>
          <w:noProof/>
          <w:lang w:eastAsia="ru-RU"/>
        </w:rPr>
        <w:drawing>
          <wp:inline distT="0" distB="0" distL="0" distR="0" wp14:anchorId="6D52AF8F" wp14:editId="1825FE9B">
            <wp:extent cx="5939700" cy="6343135"/>
            <wp:effectExtent l="0" t="0" r="4445" b="635"/>
            <wp:docPr id="2" name="Рисунок 2" descr="Z:\2021\АБР\2022\Закуп\2 тендер\Ретендер\От Туруса\Техспецификация Хло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1\АБР\2022\Закуп\2 тендер\Ретендер\От Туруса\Техспецификация Хлоп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19" cy="63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FFB">
        <w:rPr>
          <w:noProof/>
          <w:lang w:eastAsia="ru-RU"/>
        </w:rPr>
        <w:drawing>
          <wp:inline distT="0" distB="0" distL="0" distR="0" wp14:anchorId="04A54B51" wp14:editId="54470F15">
            <wp:extent cx="5935667" cy="1548714"/>
            <wp:effectExtent l="0" t="0" r="0" b="0"/>
            <wp:docPr id="3" name="Рисунок 3" descr="Z:\2021\АБР\2022\Закуп\2 тендер\Ретендер\От Туруса\2 страница Хло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1\АБР\2022\Закуп\2 тендер\Ретендер\От Туруса\2 страница Хлоп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17" cy="15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BE" w:rsidRDefault="00B43CBE" w:rsidP="008C2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B43CBE" w:rsidRDefault="00B43CBE" w:rsidP="008C2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B43CBE" w:rsidRDefault="00B43CBE" w:rsidP="008C2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  <w:sectPr w:rsidR="00B43C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229D" w:rsidRPr="008C229D" w:rsidRDefault="008C229D" w:rsidP="008C2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8C229D" w:rsidRPr="008C229D" w:rsidRDefault="008C229D" w:rsidP="006676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C229D">
        <w:rPr>
          <w:rFonts w:ascii="Times New Roman" w:eastAsia="Calibri" w:hAnsi="Times New Roman" w:cs="Times New Roman"/>
          <w:b/>
          <w:bCs/>
          <w:sz w:val="24"/>
          <w:szCs w:val="24"/>
        </w:rPr>
        <w:t>Огурцы</w:t>
      </w:r>
    </w:p>
    <w:p w:rsidR="008C229D" w:rsidRDefault="008C229D" w:rsidP="0066762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118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8842"/>
      </w:tblGrid>
      <w:tr w:rsidR="008C229D" w:rsidRPr="008C229D" w:rsidTr="00D16109">
        <w:tc>
          <w:tcPr>
            <w:tcW w:w="368" w:type="pct"/>
            <w:tcBorders>
              <w:bottom w:val="double" w:sz="4" w:space="0" w:color="auto"/>
            </w:tcBorders>
            <w:vAlign w:val="center"/>
          </w:tcPr>
          <w:p w:rsidR="008C229D" w:rsidRPr="008C229D" w:rsidRDefault="008C229D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Лот</w:t>
            </w:r>
          </w:p>
          <w:p w:rsidR="008C229D" w:rsidRPr="008C229D" w:rsidRDefault="008C229D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32" w:type="pct"/>
            <w:tcBorders>
              <w:bottom w:val="double" w:sz="4" w:space="0" w:color="auto"/>
            </w:tcBorders>
          </w:tcPr>
          <w:p w:rsidR="008C229D" w:rsidRPr="008C229D" w:rsidRDefault="008C229D" w:rsidP="008C229D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ab/>
            </w:r>
          </w:p>
          <w:p w:rsidR="008C229D" w:rsidRPr="008C229D" w:rsidRDefault="008C229D" w:rsidP="008C229D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СПЕЦИФИКАЦИЯ НА СЕМЕНА ОВОЩНЫХ КУЛЬТУР (ОГУРЦЫ для открытого грунта)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C229D" w:rsidRPr="008C229D" w:rsidTr="00D16109">
        <w:tc>
          <w:tcPr>
            <w:tcW w:w="368" w:type="pct"/>
            <w:vMerge w:val="restart"/>
            <w:tcBorders>
              <w:top w:val="double" w:sz="4" w:space="0" w:color="auto"/>
            </w:tcBorders>
          </w:tcPr>
          <w:p w:rsidR="008C229D" w:rsidRPr="008C229D" w:rsidRDefault="00F70907" w:rsidP="008C2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2" w:type="pct"/>
            <w:tcBorders>
              <w:top w:val="double" w:sz="4" w:space="0" w:color="auto"/>
            </w:tcBorders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культуры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Огурцы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Ботаническое </w:t>
            </w:r>
            <w:r w:rsidR="00A85988"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</w:t>
            </w:r>
            <w:r w:rsidR="00A85988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Cucumis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sativus</w:t>
            </w:r>
            <w:proofErr w:type="spellEnd"/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Название сорта или гибрида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–сорта и гибриды из государственного реестра сельскохозяйственных культур допущенных к использованию на территории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Вегетационный период-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35-50 дней после появления всходов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Окраска плода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зеленая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Длина плода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10-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8C229D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12 см</w:t>
              </w:r>
            </w:smartTag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Тип растения –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длиноплетистые</w:t>
            </w:r>
            <w:proofErr w:type="spellEnd"/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Устойчивость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устойчив к абиотическим факторам (болезни, вирусы, бактерии) и к биотическим факторам (низкие/высокие температуры)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Категория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сертифицированные семена не ниже чем 1-го класса первого поколения </w:t>
            </w:r>
            <w:proofErr w:type="gram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оригинатора</w:t>
            </w:r>
            <w:proofErr w:type="spellEnd"/>
            <w:proofErr w:type="gram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Раннеспелый сорт или гибрид.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Урожай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2021– 2022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гг.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гибрида: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98 %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0,1 %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90 %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не более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10 %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сортовых семян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90 %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0,1 %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90 %</w:t>
            </w:r>
          </w:p>
          <w:p w:rsidR="008C229D" w:rsidRPr="008C229D" w:rsidRDefault="008C229D" w:rsidP="008C229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не более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10 %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Обработка семян против </w:t>
            </w:r>
            <w:proofErr w:type="gramStart"/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болезней  и</w:t>
            </w:r>
            <w:proofErr w:type="gramEnd"/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 вредителей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семена должны быть протравлены протравителями допустимых к использованию на территории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  <w:t>ДОЛЖНЫ БЫТЬ ПРЕДСТАВЛЕНЫ ПОДТВЕРЖДАЮЩИЕ ДОКУМЕНТЫ ВЫШЕУКАЗАННЫМ ТЕХНИЧЕСКИМ СПЕЦИФИКАЦИЯМ НА ПРЕДЛАГАЕМЫЕ СЕМЕНА.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8C229D" w:rsidRPr="008C229D" w:rsidTr="00D16109">
        <w:tc>
          <w:tcPr>
            <w:tcW w:w="368" w:type="pct"/>
            <w:vMerge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Срок поставки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Поставщик обязан в течении 20 дней после подписания Контракта представить товар в полном объеме Заказчику согласно всем требованиям Контракта.  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Доставка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до Бишкека. </w:t>
            </w:r>
          </w:p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Дополнительные требования: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Протравленные семена </w:t>
            </w:r>
            <w:r w:rsidR="00A85988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должны быть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упакованы в фирменные вакуумные </w:t>
            </w:r>
            <w:proofErr w:type="spellStart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алюминево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-фольгированные упаковки. Упаковки должны быть промаркированы с подробной информацией о виде культуры, названии сорта или гибрида, страны происхождения и места расфасовки, года урожая и количестве семян, а также номере партии и названии компании. Перед поставкой товара потребителю Поставщик в обязательном порядке приглашает представителя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проекта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для осмотра партии семян на соответствие с указанными техническими спецификациями.</w:t>
            </w:r>
          </w:p>
        </w:tc>
      </w:tr>
      <w:tr w:rsidR="008C229D" w:rsidRPr="008C229D" w:rsidTr="00D16109">
        <w:tc>
          <w:tcPr>
            <w:tcW w:w="368" w:type="pct"/>
            <w:vMerge/>
            <w:tcBorders>
              <w:bottom w:val="double" w:sz="4" w:space="0" w:color="auto"/>
            </w:tcBorders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8C229D" w:rsidRPr="008C229D" w:rsidRDefault="008C229D" w:rsidP="008C229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C229D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Технический контроль и испытания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Товар должен сопровождаться Международным сертификатом качества или соответствия.  Технический контроль и испытания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до отгрузки товара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95D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возможно </w:t>
            </w:r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будет проводиться в Центральной лаборатории Центра Экспертизы </w:t>
            </w:r>
            <w:r w:rsidR="00A85988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семян </w:t>
            </w:r>
            <w:proofErr w:type="spellStart"/>
            <w:r w:rsidR="00A85988"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8C229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 Лаборатория проводит сертификацию семян на соответствие Техническим Спецификациям Контракта. Отбор образцов семян на тестирование от каждого представленного лота будет проводиться согласно соответствующим стандартам контроля качества семян по международным стандартам в присутствии Заказчика и Поставщика. Оплата за тестирование семян будет проводиться Покупателем, за счет самого Покупателя.</w:t>
            </w:r>
          </w:p>
        </w:tc>
      </w:tr>
    </w:tbl>
    <w:p w:rsidR="00F70907" w:rsidRDefault="00F70907" w:rsidP="0066762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F709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229D" w:rsidRDefault="00F70907" w:rsidP="006676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7090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Томат</w:t>
      </w:r>
    </w:p>
    <w:p w:rsidR="00F70907" w:rsidRDefault="00F70907" w:rsidP="006676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5118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8842"/>
      </w:tblGrid>
      <w:tr w:rsidR="00F70907" w:rsidRPr="00F70907" w:rsidTr="00D16109">
        <w:tc>
          <w:tcPr>
            <w:tcW w:w="368" w:type="pct"/>
            <w:tcBorders>
              <w:bottom w:val="double" w:sz="4" w:space="0" w:color="auto"/>
            </w:tcBorders>
            <w:vAlign w:val="center"/>
          </w:tcPr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Лот</w:t>
            </w:r>
          </w:p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32" w:type="pct"/>
            <w:tcBorders>
              <w:bottom w:val="double" w:sz="4" w:space="0" w:color="auto"/>
            </w:tcBorders>
          </w:tcPr>
          <w:p w:rsidR="00F70907" w:rsidRPr="00F70907" w:rsidRDefault="00F70907" w:rsidP="00F70907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ab/>
            </w:r>
          </w:p>
          <w:p w:rsidR="00F70907" w:rsidRPr="00F70907" w:rsidRDefault="00F70907" w:rsidP="00F70907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ab/>
              <w:t>СПЕЦИФИКАЦИЯ НА СЕМЕНА ОВОЩНЫХ КУЛЬТУР (ТОМАТЫ для открытого грунта)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70907" w:rsidRPr="00F70907" w:rsidTr="00D16109">
        <w:tc>
          <w:tcPr>
            <w:tcW w:w="368" w:type="pct"/>
            <w:vMerge w:val="restart"/>
            <w:tcBorders>
              <w:top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2" w:type="pct"/>
            <w:tcBorders>
              <w:top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культуры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Томаты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Ботаническое название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–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Lycopersicon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Esculentum</w:t>
            </w:r>
            <w:proofErr w:type="spellEnd"/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Название сорта или гибрида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–сорта и гибриды из государственного реестра сельскохозяйственных культур допущенных к использованию на территории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</w:t>
            </w: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Вегетационный период-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100-115 дней после появления всходов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Окраска плода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красная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Вес плода-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160-200 гр.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Форма плода -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округлая</w:t>
            </w: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Назначение –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потребления в свежем виде с высокими транспортабельными свойствами 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Тип растения –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детерминантный или штамбовый для открытого грунта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Устойчивость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устойчив к абиотическим факторам (болезни, вирусы, бактерии) и к биотическим факторам (низкие/высокие температуры)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Категория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сертифицированные семена не ниже чем 1-го класса первого поколения </w:t>
            </w:r>
            <w:proofErr w:type="gram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оригинатора</w:t>
            </w:r>
            <w:proofErr w:type="spellEnd"/>
            <w:proofErr w:type="gram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Раннеспелый сорт или гибрид.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Урожай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20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 – 2022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гг.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гибрида: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99 %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0,2 %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85 %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11 %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сорта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:rsidR="00F70907" w:rsidRPr="00F70907" w:rsidRDefault="00F70907" w:rsidP="00F7090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98 %</w:t>
            </w:r>
          </w:p>
          <w:p w:rsidR="00F70907" w:rsidRPr="00F70907" w:rsidRDefault="00F70907" w:rsidP="00F7090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0,2 %</w:t>
            </w:r>
          </w:p>
          <w:p w:rsidR="00F70907" w:rsidRPr="00F70907" w:rsidRDefault="00F70907" w:rsidP="00F7090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85 %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11 %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Обработка семян против </w:t>
            </w:r>
            <w:proofErr w:type="gramStart"/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болезней  и</w:t>
            </w:r>
            <w:proofErr w:type="gramEnd"/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 вредителей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семена должны быть протравлены протравителями допустимых к использованию на территории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  <w:t>ДОЛЖНЫ БЫТЬ ПРЕДСТАВЛЕНЫ ПОДТВЕРЖДАЮЩИЕ ДОКУМЕНТЫ ВЫШЕУКАЗАННЫМ ТЕХНИЧЕСКИМ СПЕЦИФИКАЦИЯМ НА ПРЕДЛАГАЕМЫЕ СЕМЕНА.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Срок поставки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Поставщик обязан в течении 20 дней после подписания Контракта представить товар в полном объеме Заказчику согласно всем требованиям Контракта. 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Доставка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до Бишкека.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Дополнительные требования: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Протравленные семена </w:t>
            </w:r>
            <w:proofErr w:type="gram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должны  быть</w:t>
            </w:r>
            <w:proofErr w:type="gram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упакованы в фирменные вакуумные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алюминево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-фольгированные упаковки. Упаковки должны быть промаркированы с подробной информацией о виде культуры, названии сорта или гибрида, страны происхождения и места расфасовки, года урожая и количестве семян, а также номере партии и названии компании.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Перед поставкой товара потребителю Поставщик в обязательном порядке приглашает представителя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проекта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для осмотра партии семян на соответствие с указанными техническими спецификациями.</w:t>
            </w:r>
          </w:p>
        </w:tc>
      </w:tr>
      <w:tr w:rsidR="00F70907" w:rsidRPr="00F70907" w:rsidTr="00D16109">
        <w:tc>
          <w:tcPr>
            <w:tcW w:w="368" w:type="pct"/>
            <w:vMerge/>
            <w:tcBorders>
              <w:bottom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Технический контроль и испытания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Товар должен сопровождаться Международным сертификатом качества или соответствия.  Технический контроль и испытания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до отгрузки товара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95D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возможно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будет проводиться в Центральной лаборатории Центра Экспертизы </w:t>
            </w:r>
            <w:proofErr w:type="gram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семян 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proofErr w:type="gram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 Лаборатория проводит сертификацию семян на соответствие Техническим Спецификациям Контракта. Отбор образцов семян на тестирование от каждого представленного лота будет проводиться согласно соответствующим стандартам контроля качества семян по международным стандартам в присутствии Заказчика и Поставщика. Оплата за тестирование семян будет проводиться Покупателем, за счет самого Покупателя.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F70907" w:rsidRPr="00F70907" w:rsidRDefault="00F70907" w:rsidP="006676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0907" w:rsidRDefault="00F70907" w:rsidP="00A325E1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  <w:sectPr w:rsidR="00F709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5E1" w:rsidRDefault="00F70907" w:rsidP="00A325E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0907">
        <w:rPr>
          <w:rFonts w:ascii="Times New Roman" w:hAnsi="Times New Roman" w:cs="Times New Roman"/>
          <w:b/>
          <w:sz w:val="24"/>
          <w:szCs w:val="24"/>
        </w:rPr>
        <w:lastRenderedPageBreak/>
        <w:t>Перец сладкий</w:t>
      </w:r>
    </w:p>
    <w:p w:rsidR="00F70907" w:rsidRDefault="00F70907" w:rsidP="00A325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118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8842"/>
      </w:tblGrid>
      <w:tr w:rsidR="00F70907" w:rsidRPr="00F70907" w:rsidTr="00D16109">
        <w:tc>
          <w:tcPr>
            <w:tcW w:w="368" w:type="pct"/>
            <w:tcBorders>
              <w:bottom w:val="double" w:sz="4" w:space="0" w:color="auto"/>
            </w:tcBorders>
            <w:vAlign w:val="center"/>
          </w:tcPr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Лот</w:t>
            </w:r>
          </w:p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632" w:type="pct"/>
            <w:tcBorders>
              <w:bottom w:val="double" w:sz="4" w:space="0" w:color="auto"/>
            </w:tcBorders>
          </w:tcPr>
          <w:p w:rsidR="00F70907" w:rsidRPr="00F70907" w:rsidRDefault="00F70907" w:rsidP="00F70907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ab/>
            </w:r>
          </w:p>
          <w:p w:rsidR="00F70907" w:rsidRPr="00F70907" w:rsidRDefault="00F70907" w:rsidP="00F70907">
            <w:pPr>
              <w:tabs>
                <w:tab w:val="left" w:pos="330"/>
                <w:tab w:val="center" w:pos="4270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ab/>
              <w:t>СПЕЦИФИКАЦИЯ НА СЕМЕНА ОВОЩНЫХ КУЛЬТУР (ПЕРЕЦ СЛАДКИЙ для открытого грунта)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70907" w:rsidRPr="00F70907" w:rsidTr="00D16109">
        <w:tc>
          <w:tcPr>
            <w:tcW w:w="368" w:type="pct"/>
            <w:vMerge w:val="restart"/>
            <w:tcBorders>
              <w:top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2" w:type="pct"/>
            <w:tcBorders>
              <w:top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Название культуры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– Перец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Ботаническое название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</w:t>
            </w:r>
            <w:r w:rsidRPr="00F70907">
              <w:rPr>
                <w:rFonts w:ascii="Arial" w:eastAsia="Times New Roman" w:hAnsi="Arial" w:cs="Arial"/>
                <w:i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>Capsicum</w:t>
            </w:r>
            <w:proofErr w:type="spellEnd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>annuum</w:t>
            </w:r>
            <w:proofErr w:type="spellEnd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 xml:space="preserve"> L. </w:t>
            </w:r>
            <w:proofErr w:type="spellStart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>var</w:t>
            </w:r>
            <w:proofErr w:type="spellEnd"/>
            <w:r w:rsidRPr="00F70907">
              <w:rPr>
                <w:rFonts w:ascii="Arial" w:eastAsia="Times New Roman" w:hAnsi="Arial" w:cs="Arial"/>
                <w:color w:val="252525"/>
                <w:sz w:val="21"/>
                <w:szCs w:val="21"/>
                <w:shd w:val="clear" w:color="auto" w:fill="FFFFFF"/>
                <w:lang w:eastAsia="ru-RU"/>
              </w:rPr>
              <w:t> </w:t>
            </w:r>
            <w:proofErr w:type="spellStart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>grossum</w:t>
            </w:r>
            <w:proofErr w:type="spellEnd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 xml:space="preserve"> (L) </w:t>
            </w:r>
            <w:proofErr w:type="spellStart"/>
            <w:r w:rsidRPr="00F70907">
              <w:rPr>
                <w:rFonts w:ascii="Arial" w:eastAsia="Times New Roman" w:hAnsi="Arial" w:cs="Arial"/>
                <w:iCs/>
                <w:color w:val="252525"/>
                <w:sz w:val="21"/>
                <w:szCs w:val="21"/>
                <w:shd w:val="clear" w:color="auto" w:fill="FFFFFF"/>
                <w:lang w:eastAsia="ru-RU"/>
              </w:rPr>
              <w:t>Sendt</w:t>
            </w:r>
            <w:proofErr w:type="spellEnd"/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Название сорта или гибрида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–сорта и гибриды из государственного реестра сельскохозяйственных культур допущенных к использованию на территории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</w:t>
            </w: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Вегетационный период-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70 - 72 дня после появления всходов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Окраска плода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от темно зеленого до темно красного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Вес плода-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100 - 120 гр.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Форма плода –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удлиненная кубовидная</w:t>
            </w: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Назначение –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потребления в свежем виде с высокими транспортабельными свойствами 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Устойчивость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устойчив к абиотическим факторам (болезни, вирусы, бактерии) и к биотическим факторам (низкие/высокие температуры)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Категория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сертифицированные семена не ниже чем 1-го класса первого поколения </w:t>
            </w:r>
            <w:proofErr w:type="gram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 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оригинатора</w:t>
            </w:r>
            <w:proofErr w:type="spellEnd"/>
            <w:proofErr w:type="gram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Раннеспелый сорт или гибрид.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Урожай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20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20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гг.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гибрида: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98 %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0,20 %, в том числе сорных 0%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80 %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11 %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Для сорта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  <w:p w:rsidR="00F70907" w:rsidRPr="00F70907" w:rsidRDefault="00F70907" w:rsidP="00F7090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Сортовая чистота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менее 98 %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Содержание семян других растений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не более 0,2 %, в том числе сорных 0%</w:t>
            </w:r>
          </w:p>
          <w:p w:rsidR="00F70907" w:rsidRPr="00F70907" w:rsidRDefault="00F70907" w:rsidP="00F70907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Всхожесть семян не менее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80 %</w:t>
            </w:r>
          </w:p>
          <w:p w:rsidR="00F70907" w:rsidRPr="00F70907" w:rsidRDefault="00F70907" w:rsidP="00F7090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Влажность семян не более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11 %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Обработка семян против </w:t>
            </w:r>
            <w:proofErr w:type="gramStart"/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болезней  и</w:t>
            </w:r>
            <w:proofErr w:type="gramEnd"/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 вредителей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семена должны быть протравлены протравителями допустимых к использованию на территории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ru-RU"/>
              </w:rPr>
              <w:t>ДОЛЖНЫ БЫТЬ ПРЕДСТАВЛЕНЫ ПОДТВЕРЖДАЮЩИЕ ДОКУМЕНТЫ ВЫШЕУКАЗАННЫМ ТЕХНИЧЕСКИМ СПЕЦИФИКАЦИЯМ НА ПРЕДЛАГАЕМЫЕ СЕМЕНА.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F70907" w:rsidRPr="00F70907" w:rsidTr="00D16109">
        <w:tc>
          <w:tcPr>
            <w:tcW w:w="368" w:type="pct"/>
            <w:vMerge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Срок поставки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Поставщик обязан в течении 20 дней после подписания Контракта представить товар в полном объеме Заказчику согласно всем требованиям Контракта. 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Доставка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до Бишкека. 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Дополнительные требования: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Протравленные семена </w:t>
            </w:r>
            <w:r w:rsidR="00DA7C2E"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должны быть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упакованы в фирменные вакуумные </w:t>
            </w:r>
            <w:proofErr w:type="spellStart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алюминево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-фольгированные упаковки. Упаковки должны быть промаркированы с подробной информацией о виде культуры, названии сорта или гибрида, страны происхождения и места расфасовки, года урожая и количестве семян, а также номере партии и названии компании. Перед поставкой товара потребителю Поставщик в обязательном порядке приглашает представителя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проекта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для осмотра партии семян на соответствие с указанными техническими спецификациями.</w:t>
            </w:r>
          </w:p>
        </w:tc>
      </w:tr>
      <w:tr w:rsidR="00F70907" w:rsidRPr="00F70907" w:rsidTr="00D16109">
        <w:tc>
          <w:tcPr>
            <w:tcW w:w="368" w:type="pct"/>
            <w:vMerge/>
            <w:tcBorders>
              <w:bottom w:val="double" w:sz="4" w:space="0" w:color="auto"/>
            </w:tcBorders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32" w:type="pct"/>
          </w:tcPr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7090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  <w:t>Технический контроль и испытания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Товар должен сопровождаться Международным сертификатом качества или соответствия.  Технический контроль и испытания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до отгрузки товара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95D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вохможно</w:t>
            </w:r>
            <w:proofErr w:type="spellEnd"/>
            <w:r w:rsidR="00795D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будет проводиться в Центральной лаборатории Центра Экспертизы </w:t>
            </w:r>
            <w:r w:rsidR="00DA7C2E"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семян </w:t>
            </w:r>
            <w:proofErr w:type="spellStart"/>
            <w:r w:rsidR="00DA7C2E"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F709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Республики. Лаборатория проводит сертификацию семян на соответствие Техническим Спецификациям Контракта. Отбор образцов семян на тестирование от каждого представленного лота будет проводиться согласно соответствующим стандартам контроля качества семян по международным стандартам в присутствии Заказчика и Поставщика. Оплата за тестирование семян будет проводиться Покупателем, за счет самого Покупателя.</w:t>
            </w:r>
          </w:p>
          <w:p w:rsidR="00F70907" w:rsidRPr="00F70907" w:rsidRDefault="00F70907" w:rsidP="00F709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A325E1" w:rsidRPr="00A325E1" w:rsidRDefault="00A325E1" w:rsidP="00A325E1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A325E1">
        <w:rPr>
          <w:rFonts w:ascii="Times New Roman" w:hAnsi="Times New Roman" w:cs="Times New Roman"/>
          <w:b/>
          <w:i/>
          <w:sz w:val="20"/>
          <w:szCs w:val="20"/>
        </w:rPr>
        <w:t>Примечание</w:t>
      </w:r>
      <w:r w:rsidRPr="00A325E1">
        <w:rPr>
          <w:rFonts w:ascii="Times New Roman" w:hAnsi="Times New Roman" w:cs="Times New Roman"/>
          <w:i/>
          <w:sz w:val="20"/>
          <w:szCs w:val="20"/>
        </w:rPr>
        <w:t>: Поставщик подтверждает соответствие вышеуказанным требованиям {</w:t>
      </w:r>
      <w:proofErr w:type="gramStart"/>
      <w:r w:rsidRPr="00A325E1">
        <w:rPr>
          <w:rFonts w:ascii="Times New Roman" w:hAnsi="Times New Roman" w:cs="Times New Roman"/>
          <w:i/>
          <w:sz w:val="20"/>
          <w:szCs w:val="20"/>
        </w:rPr>
        <w:t>В</w:t>
      </w:r>
      <w:proofErr w:type="gramEnd"/>
      <w:r w:rsidRPr="00A325E1">
        <w:rPr>
          <w:rFonts w:ascii="Times New Roman" w:hAnsi="Times New Roman" w:cs="Times New Roman"/>
          <w:i/>
          <w:sz w:val="20"/>
          <w:szCs w:val="20"/>
        </w:rPr>
        <w:t xml:space="preserve"> случае отклонений поставщик перечислит все отклонения}.</w:t>
      </w:r>
    </w:p>
    <w:p w:rsidR="00B43CBE" w:rsidRDefault="00B43CBE" w:rsidP="00A325E1">
      <w:pPr>
        <w:rPr>
          <w:rFonts w:ascii="Times New Roman" w:eastAsia="Calibri" w:hAnsi="Times New Roman" w:cs="Times New Roman"/>
          <w:b/>
          <w:spacing w:val="-3"/>
          <w:sz w:val="24"/>
          <w:szCs w:val="24"/>
          <w:u w:val="single"/>
        </w:rPr>
        <w:sectPr w:rsidR="00B43C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7621" w:rsidRDefault="00B43CBE" w:rsidP="00A325E1">
      <w:pPr>
        <w:rPr>
          <w:rFonts w:ascii="Times New Roman" w:eastAsia="Calibri" w:hAnsi="Times New Roman" w:cs="Times New Roman"/>
          <w:b/>
          <w:spacing w:val="-3"/>
          <w:sz w:val="24"/>
          <w:szCs w:val="24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spacing w:val="-3"/>
          <w:sz w:val="24"/>
          <w:szCs w:val="24"/>
          <w:u w:val="single"/>
        </w:rPr>
        <w:lastRenderedPageBreak/>
        <w:t>Техспецификация</w:t>
      </w:r>
      <w:proofErr w:type="spellEnd"/>
      <w:r>
        <w:rPr>
          <w:rFonts w:ascii="Times New Roman" w:eastAsia="Calibri" w:hAnsi="Times New Roman" w:cs="Times New Roman"/>
          <w:b/>
          <w:spacing w:val="-3"/>
          <w:sz w:val="24"/>
          <w:szCs w:val="24"/>
          <w:u w:val="single"/>
        </w:rPr>
        <w:t xml:space="preserve"> на с/х культуры Горох и Соя</w:t>
      </w:r>
    </w:p>
    <w:p w:rsidR="00B43CBE" w:rsidRPr="00B43CBE" w:rsidRDefault="00B43CBE" w:rsidP="00A325E1">
      <w:pPr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B43CBE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 связи 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с тем, что эти с/х культуры высеваются в целях получения кормов и </w:t>
      </w:r>
      <w:proofErr w:type="spellStart"/>
      <w:r>
        <w:rPr>
          <w:rFonts w:ascii="Times New Roman" w:eastAsia="Calibri" w:hAnsi="Times New Roman" w:cs="Times New Roman"/>
          <w:spacing w:val="-3"/>
          <w:sz w:val="24"/>
          <w:szCs w:val="24"/>
        </w:rPr>
        <w:t>сидератов</w:t>
      </w:r>
      <w:proofErr w:type="spellEnd"/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(зеленые удобрения) особых требований нет (товарные репродукции), за исключением сертификатов происхождения, которые долж</w:t>
      </w:r>
      <w:r w:rsidR="00FE4301">
        <w:rPr>
          <w:rFonts w:ascii="Times New Roman" w:eastAsia="Calibri" w:hAnsi="Times New Roman" w:cs="Times New Roman"/>
          <w:spacing w:val="-3"/>
          <w:sz w:val="24"/>
          <w:szCs w:val="24"/>
        </w:rPr>
        <w:t>н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>ы быть приложены в тендерном предложении.</w:t>
      </w:r>
    </w:p>
    <w:p w:rsidR="00A325E1" w:rsidRPr="00A325E1" w:rsidRDefault="00A325E1" w:rsidP="00A325E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hAnsi="Times New Roman" w:cs="Times New Roman"/>
          <w:bCs/>
          <w:sz w:val="24"/>
          <w:szCs w:val="24"/>
        </w:rPr>
        <w:t>1</w:t>
      </w:r>
      <w:r w:rsidR="00F06AAD">
        <w:rPr>
          <w:rFonts w:ascii="Times New Roman" w:hAnsi="Times New Roman" w:cs="Times New Roman"/>
          <w:bCs/>
          <w:sz w:val="24"/>
          <w:szCs w:val="24"/>
        </w:rPr>
        <w:t>5</w:t>
      </w:r>
      <w:r w:rsidRPr="00A325E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325E1">
        <w:rPr>
          <w:rFonts w:ascii="Times New Roman" w:hAnsi="Times New Roman" w:cs="Times New Roman"/>
          <w:bCs/>
          <w:sz w:val="24"/>
          <w:szCs w:val="24"/>
        </w:rPr>
        <w:tab/>
      </w:r>
      <w:r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Невыполнение обязательств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A85988" w:rsidRPr="00A325E1">
        <w:rPr>
          <w:rFonts w:ascii="Times New Roman" w:eastAsia="Calibri" w:hAnsi="Times New Roman" w:cs="Times New Roman"/>
          <w:bCs/>
          <w:sz w:val="24"/>
          <w:szCs w:val="24"/>
        </w:rPr>
        <w:t>Покупатель может отменить заказ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на </w:t>
      </w:r>
      <w:r w:rsidR="00A85988" w:rsidRPr="00A325E1">
        <w:rPr>
          <w:rFonts w:ascii="Times New Roman" w:eastAsia="Calibri" w:hAnsi="Times New Roman" w:cs="Times New Roman"/>
          <w:bCs/>
          <w:sz w:val="24"/>
          <w:szCs w:val="24"/>
        </w:rPr>
        <w:t>поставку товаров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, если поставщик не поставил </w:t>
      </w:r>
      <w:r w:rsidR="00A85988" w:rsidRPr="00A325E1">
        <w:rPr>
          <w:rFonts w:ascii="Times New Roman" w:eastAsia="Calibri" w:hAnsi="Times New Roman" w:cs="Times New Roman"/>
          <w:bCs/>
          <w:sz w:val="24"/>
          <w:szCs w:val="24"/>
        </w:rPr>
        <w:t>товары согласно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вышеуказанным условиям и срокам, после письменного уведомления Поставщика в течение 21 дней без всяких обязательств </w:t>
      </w:r>
      <w:r w:rsidR="00A85988" w:rsidRPr="00A325E1">
        <w:rPr>
          <w:rFonts w:ascii="Times New Roman" w:eastAsia="Calibri" w:hAnsi="Times New Roman" w:cs="Times New Roman"/>
          <w:bCs/>
          <w:sz w:val="24"/>
          <w:szCs w:val="24"/>
        </w:rPr>
        <w:t>перед Поставщиком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325E1" w:rsidRPr="00A325E1" w:rsidRDefault="00A325E1" w:rsidP="00A325E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3126"/>
        <w:gridCol w:w="6514"/>
      </w:tblGrid>
      <w:tr w:rsidR="00A325E1" w:rsidRPr="00A325E1" w:rsidTr="00A325E1">
        <w:tc>
          <w:tcPr>
            <w:tcW w:w="3126" w:type="dxa"/>
          </w:tcPr>
          <w:p w:rsidR="00A325E1" w:rsidRPr="00A325E1" w:rsidRDefault="00A325E1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ПЕЧАТЬ ПРЕДПРИЯТИЯ</w:t>
            </w:r>
          </w:p>
        </w:tc>
        <w:tc>
          <w:tcPr>
            <w:tcW w:w="6514" w:type="dxa"/>
          </w:tcPr>
          <w:p w:rsidR="00A325E1" w:rsidRPr="00A325E1" w:rsidRDefault="00A325E1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поставщика ____________________________</w:t>
            </w:r>
          </w:p>
          <w:p w:rsidR="00A85988" w:rsidRDefault="00A85988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Default="00A85988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25E1" w:rsidRPr="00A325E1" w:rsidRDefault="00A325E1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  <w:r w:rsidRPr="00A325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уполномоченного лица </w:t>
            </w: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</w:t>
            </w:r>
          </w:p>
          <w:p w:rsidR="00A85988" w:rsidRDefault="00A85988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Default="00A85988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25E1" w:rsidRPr="00A325E1" w:rsidRDefault="00A325E1" w:rsidP="00A325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Дата:________________________</w:t>
            </w:r>
          </w:p>
        </w:tc>
      </w:tr>
    </w:tbl>
    <w:p w:rsidR="00A85988" w:rsidRDefault="00A85988" w:rsidP="00A325E1">
      <w:pPr>
        <w:sectPr w:rsidR="00A859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5988" w:rsidRDefault="00A85988" w:rsidP="00A8598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14. </w:t>
      </w:r>
      <w:r w:rsidRPr="00FF7BFF">
        <w:rPr>
          <w:rFonts w:ascii="Times New Roman" w:eastAsia="Calibri" w:hAnsi="Times New Roman" w:cs="Times New Roman"/>
          <w:b/>
          <w:bCs/>
          <w:sz w:val="24"/>
          <w:szCs w:val="24"/>
        </w:rPr>
        <w:t>Необходимые технические спецификации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на минеральные удобрения, </w:t>
      </w:r>
      <w:r w:rsidRPr="00A85988">
        <w:rPr>
          <w:rFonts w:ascii="Times New Roman" w:eastAsia="Calibri" w:hAnsi="Times New Roman" w:cs="Times New Roman"/>
          <w:b/>
          <w:bCs/>
          <w:sz w:val="24"/>
          <w:szCs w:val="24"/>
        </w:rPr>
        <w:t>закупаемые в рамках Проекта «Повышение устойчивости водных ресурсов к изменению климата и стихийным бедствиям» для демонстрационных фермеров</w:t>
      </w:r>
    </w:p>
    <w:p w:rsidR="00A85988" w:rsidRDefault="00A85988" w:rsidP="00A8598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W w:w="972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9000"/>
      </w:tblGrid>
      <w:tr w:rsidR="00A85988" w:rsidRPr="00FF7BFF" w:rsidTr="00611EA9">
        <w:trPr>
          <w:trHeight w:val="526"/>
        </w:trPr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A85988" w:rsidRPr="00FF7BFF" w:rsidRDefault="00A85988" w:rsidP="00611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90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:rsidR="00A85988" w:rsidRPr="00FF7BFF" w:rsidRDefault="00A85988" w:rsidP="00611E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7BF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ТЕХНИЧЕСКАЯ СПЕЦИФИКАЦИЯ</w:t>
            </w:r>
          </w:p>
        </w:tc>
      </w:tr>
      <w:tr w:rsidR="00A85988" w:rsidRPr="00FF7BFF" w:rsidTr="00611EA9">
        <w:tc>
          <w:tcPr>
            <w:tcW w:w="720" w:type="dxa"/>
            <w:vMerge w:val="restart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A85988" w:rsidRPr="00FF7BFF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85988" w:rsidRPr="00FF7BFF" w:rsidRDefault="00A85988" w:rsidP="00611EA9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</w:pPr>
            <w:r w:rsidRPr="00FF7BFF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Общая информация</w:t>
            </w:r>
          </w:p>
        </w:tc>
      </w:tr>
      <w:tr w:rsidR="00A85988" w:rsidRPr="00FF7BFF" w:rsidTr="00611EA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A85988" w:rsidRPr="00FF7BFF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85988" w:rsidRPr="00A44BF5" w:rsidRDefault="00A85988" w:rsidP="00611EA9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A44BF5">
              <w:rPr>
                <w:rFonts w:ascii="Times New Roman" w:eastAsia="Calibri" w:hAnsi="Times New Roman" w:cs="Times New Roman"/>
                <w:bCs/>
                <w:iCs/>
              </w:rPr>
              <w:t>Все удобрения и другие органические или же неорганические средства с/х назначения должны документально соответствовать процентному соотношению. Фосфора, азота и калия:</w:t>
            </w:r>
          </w:p>
          <w:p w:rsidR="00A85988" w:rsidRDefault="00A85988" w:rsidP="00611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F64916">
              <w:rPr>
                <w:rFonts w:ascii="Times New Roman" w:eastAsia="Calibri" w:hAnsi="Times New Roman" w:cs="Times New Roman"/>
                <w:bCs/>
                <w:iCs/>
              </w:rPr>
              <w:t>Аммофос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 (азот-12%, фосфор-46 %) </w:t>
            </w:r>
          </w:p>
          <w:p w:rsidR="00A85988" w:rsidRDefault="00A85988" w:rsidP="00611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Калийная соль (60 %) или же заменители </w:t>
            </w:r>
          </w:p>
          <w:p w:rsidR="00A85988" w:rsidRDefault="00A85988" w:rsidP="00611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Аммиачная селитра (34 % азот) </w:t>
            </w:r>
          </w:p>
          <w:p w:rsidR="00A85988" w:rsidRDefault="00A85988" w:rsidP="00611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Карбамид (46 % азот) </w:t>
            </w:r>
          </w:p>
          <w:p w:rsidR="00A85988" w:rsidRPr="00A44BF5" w:rsidRDefault="001E2F05" w:rsidP="00611EA9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Минеральные удобрения д</w:t>
            </w:r>
            <w:r w:rsidR="00A85988" w:rsidRPr="00A44BF5">
              <w:rPr>
                <w:rFonts w:ascii="Times New Roman" w:eastAsia="Calibri" w:hAnsi="Times New Roman" w:cs="Times New Roman"/>
                <w:bCs/>
                <w:iCs/>
              </w:rPr>
              <w:t>олжны быть допущенными к использованию</w:t>
            </w:r>
            <w:r w:rsidR="00A85988">
              <w:rPr>
                <w:rFonts w:ascii="Times New Roman" w:eastAsia="Calibri" w:hAnsi="Times New Roman" w:cs="Times New Roman"/>
                <w:bCs/>
                <w:iCs/>
              </w:rPr>
              <w:t xml:space="preserve"> на территории КР;</w:t>
            </w:r>
          </w:p>
          <w:p w:rsidR="00A85988" w:rsidRPr="00A44BF5" w:rsidRDefault="00A85988" w:rsidP="00611EA9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A44BF5">
              <w:rPr>
                <w:rFonts w:ascii="Times New Roman" w:eastAsia="Calibri" w:hAnsi="Times New Roman" w:cs="Times New Roman"/>
                <w:bCs/>
                <w:iCs/>
              </w:rPr>
              <w:t xml:space="preserve">Результаты подтверждения соответствия содержания действующего вещества в удобрениях с </w:t>
            </w:r>
            <w:proofErr w:type="spellStart"/>
            <w:r w:rsidRPr="00A44BF5">
              <w:rPr>
                <w:rFonts w:ascii="Times New Roman" w:eastAsia="Calibri" w:hAnsi="Times New Roman" w:cs="Times New Roman"/>
                <w:bCs/>
                <w:iCs/>
              </w:rPr>
              <w:t>агрохимлабораториий</w:t>
            </w:r>
            <w:proofErr w:type="spellEnd"/>
            <w:r w:rsidRPr="00A44BF5">
              <w:rPr>
                <w:rFonts w:ascii="Times New Roman" w:eastAsia="Calibri" w:hAnsi="Times New Roman" w:cs="Times New Roman"/>
                <w:bCs/>
                <w:iCs/>
              </w:rPr>
              <w:t xml:space="preserve"> КР</w:t>
            </w:r>
            <w:r>
              <w:rPr>
                <w:rFonts w:ascii="Times New Roman" w:eastAsia="Calibri" w:hAnsi="Times New Roman" w:cs="Times New Roman"/>
                <w:bCs/>
                <w:iCs/>
              </w:rPr>
              <w:t>;</w:t>
            </w:r>
          </w:p>
          <w:p w:rsidR="00A85988" w:rsidRPr="00A44BF5" w:rsidRDefault="00A85988" w:rsidP="00611EA9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A44BF5">
              <w:rPr>
                <w:rFonts w:ascii="Times New Roman" w:eastAsia="Calibri" w:hAnsi="Times New Roman" w:cs="Times New Roman"/>
                <w:bCs/>
                <w:iCs/>
              </w:rPr>
              <w:t>Необходимы сертификаты происхождения</w:t>
            </w:r>
          </w:p>
          <w:p w:rsidR="00A85988" w:rsidRPr="001D422F" w:rsidRDefault="00A85988" w:rsidP="00611E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F7BFF"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 xml:space="preserve">Должны быть предоставлены подтверждающие документы вышеуказанным техническим спецификациям на предлагаемые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u w:val="single"/>
              </w:rPr>
              <w:t>минеральные удобрения</w:t>
            </w:r>
          </w:p>
        </w:tc>
      </w:tr>
      <w:tr w:rsidR="00A85988" w:rsidRPr="00FF7BFF" w:rsidTr="00611EA9">
        <w:tc>
          <w:tcPr>
            <w:tcW w:w="720" w:type="dxa"/>
            <w:vMerge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A85988" w:rsidRPr="00FF7BFF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A85988" w:rsidRPr="00A325E1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BFF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Дополнительные требования:</w:t>
            </w:r>
            <w:r w:rsidRPr="00FF7BFF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</w:rPr>
              <w:t xml:space="preserve">Все средства применимые к внесению под с/х культуры </w:t>
            </w:r>
            <w:r w:rsidRPr="00FF7BFF">
              <w:rPr>
                <w:rFonts w:ascii="Times New Roman" w:eastAsia="Calibri" w:hAnsi="Times New Roman" w:cs="Times New Roman"/>
                <w:i/>
                <w:iCs/>
              </w:rPr>
              <w:t>должны быть упакованы в</w:t>
            </w:r>
            <w:r>
              <w:rPr>
                <w:rFonts w:ascii="Times New Roman" w:eastAsia="Calibri" w:hAnsi="Times New Roman" w:cs="Times New Roman"/>
                <w:i/>
                <w:iCs/>
              </w:rPr>
              <w:t>.</w:t>
            </w:r>
            <w:r w:rsidRPr="00905790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</w:rPr>
              <w:t>с</w:t>
            </w:r>
            <w:r w:rsidRPr="00905790">
              <w:rPr>
                <w:rFonts w:ascii="Times New Roman" w:eastAsia="Calibri" w:hAnsi="Times New Roman" w:cs="Times New Roman"/>
                <w:i/>
                <w:iCs/>
              </w:rPr>
              <w:t>оответствующую заводскую</w:t>
            </w:r>
            <w:r w:rsidRPr="00FF7BFF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</w:rPr>
              <w:t xml:space="preserve">тару. </w:t>
            </w:r>
            <w:r w:rsidRPr="00FF7BFF">
              <w:rPr>
                <w:rFonts w:ascii="Times New Roman" w:eastAsia="Calibri" w:hAnsi="Times New Roman" w:cs="Times New Roman"/>
                <w:i/>
                <w:iCs/>
              </w:rPr>
              <w:t>Каждый мешок должен быть промаркирован вышеуказанными спецификациями снаружи и наличие подобной спецификации и внутри, проштампован печатью поставщика. А также</w:t>
            </w:r>
            <w:r w:rsidRPr="00FF7BFF">
              <w:rPr>
                <w:rFonts w:ascii="Times New Roman" w:eastAsia="Calibri" w:hAnsi="Times New Roman" w:cs="Times New Roman"/>
                <w:i/>
                <w:iCs/>
                <w:spacing w:val="-3"/>
                <w:sz w:val="24"/>
                <w:szCs w:val="24"/>
              </w:rPr>
              <w:t xml:space="preserve"> снаружи должен быть прома</w:t>
            </w:r>
            <w:r>
              <w:rPr>
                <w:rFonts w:ascii="Times New Roman" w:eastAsia="Calibri" w:hAnsi="Times New Roman" w:cs="Times New Roman"/>
                <w:i/>
                <w:iCs/>
                <w:spacing w:val="-3"/>
                <w:sz w:val="24"/>
                <w:szCs w:val="24"/>
              </w:rPr>
              <w:t>ркирован «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spacing w:val="-3"/>
                <w:sz w:val="24"/>
                <w:szCs w:val="24"/>
              </w:rPr>
              <w:t>Кыргызская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spacing w:val="-3"/>
                <w:sz w:val="24"/>
                <w:szCs w:val="24"/>
              </w:rPr>
              <w:t xml:space="preserve"> Республика,</w:t>
            </w:r>
            <w:r w:rsidRPr="00A325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Проект </w:t>
            </w:r>
            <w:r w:rsidRPr="003C17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«Повышение устойчивости водных ресурсов к изменению климата и стихийным бедствиям».</w:t>
            </w: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85988" w:rsidRPr="00FF7BFF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7BF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Перед поставкой (отправкой) потребителю, поставщик в обязательном порядке приглашает представителя О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Ф ЦОКИ</w:t>
            </w:r>
            <w:r w:rsidRPr="00FF7BF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для осмотра партии подготовленных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удобрений</w:t>
            </w:r>
            <w:r w:rsidRPr="00FF7BF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в соответствии указанной в технической спецификации.</w:t>
            </w:r>
          </w:p>
        </w:tc>
      </w:tr>
    </w:tbl>
    <w:p w:rsidR="00A85988" w:rsidRDefault="00A85988" w:rsidP="00A85988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85988" w:rsidRPr="00A325E1" w:rsidRDefault="00A85988" w:rsidP="00A85988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A325E1">
        <w:rPr>
          <w:rFonts w:ascii="Times New Roman" w:hAnsi="Times New Roman" w:cs="Times New Roman"/>
          <w:b/>
          <w:i/>
          <w:sz w:val="20"/>
          <w:szCs w:val="20"/>
        </w:rPr>
        <w:t>Примечание</w:t>
      </w:r>
      <w:r w:rsidRPr="00A325E1">
        <w:rPr>
          <w:rFonts w:ascii="Times New Roman" w:hAnsi="Times New Roman" w:cs="Times New Roman"/>
          <w:i/>
          <w:sz w:val="20"/>
          <w:szCs w:val="20"/>
        </w:rPr>
        <w:t>: Поставщик подтверждает соответствие вышеуказанным требованиям {</w:t>
      </w:r>
      <w:proofErr w:type="gramStart"/>
      <w:r w:rsidRPr="00A325E1">
        <w:rPr>
          <w:rFonts w:ascii="Times New Roman" w:hAnsi="Times New Roman" w:cs="Times New Roman"/>
          <w:i/>
          <w:sz w:val="20"/>
          <w:szCs w:val="20"/>
        </w:rPr>
        <w:t>В</w:t>
      </w:r>
      <w:proofErr w:type="gramEnd"/>
      <w:r w:rsidRPr="00A325E1">
        <w:rPr>
          <w:rFonts w:ascii="Times New Roman" w:hAnsi="Times New Roman" w:cs="Times New Roman"/>
          <w:i/>
          <w:sz w:val="20"/>
          <w:szCs w:val="20"/>
        </w:rPr>
        <w:t xml:space="preserve"> случае отклонений поставщик перечислит все отклонения}.</w:t>
      </w:r>
    </w:p>
    <w:p w:rsidR="00C81F3A" w:rsidRDefault="00C81F3A" w:rsidP="00A325E1"/>
    <w:p w:rsidR="00A85988" w:rsidRPr="00A325E1" w:rsidRDefault="00A85988" w:rsidP="00A8598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325E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Невыполнение обязательств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: Покупатель </w:t>
      </w:r>
      <w:r w:rsidR="00DA7C2E"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может </w:t>
      </w:r>
      <w:proofErr w:type="gramStart"/>
      <w:r w:rsidR="00DA7C2E" w:rsidRPr="00A325E1">
        <w:rPr>
          <w:rFonts w:ascii="Times New Roman" w:eastAsia="Calibri" w:hAnsi="Times New Roman" w:cs="Times New Roman"/>
          <w:bCs/>
          <w:sz w:val="24"/>
          <w:szCs w:val="24"/>
        </w:rPr>
        <w:t>отменить</w:t>
      </w:r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 заказ</w:t>
      </w:r>
      <w:proofErr w:type="gramEnd"/>
      <w:r w:rsidRPr="00A325E1">
        <w:rPr>
          <w:rFonts w:ascii="Times New Roman" w:eastAsia="Calibri" w:hAnsi="Times New Roman" w:cs="Times New Roman"/>
          <w:bCs/>
          <w:sz w:val="24"/>
          <w:szCs w:val="24"/>
        </w:rPr>
        <w:t xml:space="preserve"> на поставку  товаров, если поставщик не поставил товары  согласно вышеуказанным условиям и срокам, после письменного уведомления Поставщика в течение 21 дней без всяких обязательств перед  Поставщиком.</w:t>
      </w:r>
    </w:p>
    <w:p w:rsidR="00A85988" w:rsidRPr="00A325E1" w:rsidRDefault="00A85988" w:rsidP="00A8598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3126"/>
        <w:gridCol w:w="6514"/>
      </w:tblGrid>
      <w:tr w:rsidR="00A85988" w:rsidRPr="00A325E1" w:rsidTr="00611EA9">
        <w:tc>
          <w:tcPr>
            <w:tcW w:w="3126" w:type="dxa"/>
          </w:tcPr>
          <w:p w:rsidR="00A85988" w:rsidRPr="00A325E1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ПЕЧАТЬ ПРЕДПРИЯТИЯ</w:t>
            </w:r>
          </w:p>
        </w:tc>
        <w:tc>
          <w:tcPr>
            <w:tcW w:w="6514" w:type="dxa"/>
          </w:tcPr>
          <w:p w:rsidR="00A85988" w:rsidRPr="00A325E1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Наименование поставщика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_______________________</w:t>
            </w:r>
          </w:p>
          <w:p w:rsidR="00A85988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Pr="00A325E1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  <w:r w:rsidRPr="00A325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уполномоченного лица </w:t>
            </w: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</w:t>
            </w:r>
          </w:p>
          <w:p w:rsidR="00A85988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Default="00A85988" w:rsidP="00611E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85988" w:rsidRPr="00A325E1" w:rsidRDefault="00A85988" w:rsidP="00A859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25E1">
              <w:rPr>
                <w:rFonts w:ascii="Times New Roman" w:eastAsia="Calibri" w:hAnsi="Times New Roman" w:cs="Times New Roman"/>
                <w:sz w:val="24"/>
                <w:szCs w:val="24"/>
              </w:rPr>
              <w:t>Дата: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__________________________</w:t>
            </w:r>
          </w:p>
        </w:tc>
      </w:tr>
    </w:tbl>
    <w:p w:rsidR="00A85988" w:rsidRPr="00A325E1" w:rsidRDefault="00A85988" w:rsidP="00A325E1"/>
    <w:sectPr w:rsidR="00A85988" w:rsidRPr="00A3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3CBE"/>
    <w:multiLevelType w:val="hybridMultilevel"/>
    <w:tmpl w:val="BD46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7EB2"/>
    <w:multiLevelType w:val="multilevel"/>
    <w:tmpl w:val="4EE6470C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b/>
        <w:i w:val="0"/>
        <w:sz w:val="24"/>
      </w:rPr>
    </w:lvl>
    <w:lvl w:ilvl="1">
      <w:start w:val="3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E406C51"/>
    <w:multiLevelType w:val="hybridMultilevel"/>
    <w:tmpl w:val="42182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24CEB"/>
    <w:multiLevelType w:val="multilevel"/>
    <w:tmpl w:val="A104C924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b/>
        <w:i w:val="0"/>
        <w:sz w:val="24"/>
      </w:rPr>
    </w:lvl>
    <w:lvl w:ilvl="1">
      <w:start w:val="2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77D5A42"/>
    <w:multiLevelType w:val="hybridMultilevel"/>
    <w:tmpl w:val="CB9E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017B8"/>
    <w:multiLevelType w:val="hybridMultilevel"/>
    <w:tmpl w:val="EB48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33817"/>
    <w:multiLevelType w:val="hybridMultilevel"/>
    <w:tmpl w:val="1DE679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ADD36DD"/>
    <w:multiLevelType w:val="hybridMultilevel"/>
    <w:tmpl w:val="8C46E93C"/>
    <w:lvl w:ilvl="0" w:tplc="F58C86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C222C9"/>
    <w:multiLevelType w:val="hybridMultilevel"/>
    <w:tmpl w:val="0822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57B7A"/>
    <w:multiLevelType w:val="multilevel"/>
    <w:tmpl w:val="5C56C950"/>
    <w:lvl w:ilvl="0">
      <w:start w:val="1"/>
      <w:numFmt w:val="lowerLetter"/>
      <w:lvlText w:val="(%1)"/>
      <w:lvlJc w:val="left"/>
      <w:pPr>
        <w:tabs>
          <w:tab w:val="num" w:pos="822"/>
        </w:tabs>
        <w:ind w:left="822" w:hanging="390"/>
      </w:pPr>
      <w:rPr>
        <w:rFonts w:hint="default"/>
      </w:rPr>
    </w:lvl>
    <w:lvl w:ilvl="1">
      <w:start w:val="1"/>
      <w:numFmt w:val="decimal"/>
      <w:lvlText w:val="%15.%2"/>
      <w:lvlJc w:val="left"/>
      <w:pPr>
        <w:tabs>
          <w:tab w:val="num" w:pos="504"/>
        </w:tabs>
        <w:ind w:left="50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864" w:hanging="432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F385769"/>
    <w:multiLevelType w:val="hybridMultilevel"/>
    <w:tmpl w:val="A6A6A3C2"/>
    <w:lvl w:ilvl="0" w:tplc="D1F4309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F2"/>
    <w:rsid w:val="00037A74"/>
    <w:rsid w:val="00060BC5"/>
    <w:rsid w:val="00060FF9"/>
    <w:rsid w:val="000618E2"/>
    <w:rsid w:val="00093DE9"/>
    <w:rsid w:val="000B2A59"/>
    <w:rsid w:val="000B66DC"/>
    <w:rsid w:val="000B6977"/>
    <w:rsid w:val="000C0166"/>
    <w:rsid w:val="000F6F8F"/>
    <w:rsid w:val="0013579E"/>
    <w:rsid w:val="0014571A"/>
    <w:rsid w:val="001525F2"/>
    <w:rsid w:val="00190EF3"/>
    <w:rsid w:val="001A6E69"/>
    <w:rsid w:val="001C27CE"/>
    <w:rsid w:val="001D422F"/>
    <w:rsid w:val="001E2F05"/>
    <w:rsid w:val="00202327"/>
    <w:rsid w:val="002D236C"/>
    <w:rsid w:val="00345E61"/>
    <w:rsid w:val="0039429C"/>
    <w:rsid w:val="00397A2A"/>
    <w:rsid w:val="003C02E9"/>
    <w:rsid w:val="003C17EC"/>
    <w:rsid w:val="003F6445"/>
    <w:rsid w:val="004134DF"/>
    <w:rsid w:val="00427A89"/>
    <w:rsid w:val="004D57AD"/>
    <w:rsid w:val="004D5F56"/>
    <w:rsid w:val="004E45B0"/>
    <w:rsid w:val="005323EE"/>
    <w:rsid w:val="005761D0"/>
    <w:rsid w:val="00584A73"/>
    <w:rsid w:val="005929FE"/>
    <w:rsid w:val="005B0658"/>
    <w:rsid w:val="00607E3E"/>
    <w:rsid w:val="0064074A"/>
    <w:rsid w:val="00667621"/>
    <w:rsid w:val="006C5DC8"/>
    <w:rsid w:val="00733CCD"/>
    <w:rsid w:val="007455B8"/>
    <w:rsid w:val="007538F6"/>
    <w:rsid w:val="00754F1F"/>
    <w:rsid w:val="00784DF3"/>
    <w:rsid w:val="00795D0A"/>
    <w:rsid w:val="007B5530"/>
    <w:rsid w:val="007E1F6B"/>
    <w:rsid w:val="008C229D"/>
    <w:rsid w:val="008E0D19"/>
    <w:rsid w:val="008E2B0A"/>
    <w:rsid w:val="00905790"/>
    <w:rsid w:val="00907237"/>
    <w:rsid w:val="00914769"/>
    <w:rsid w:val="0095224F"/>
    <w:rsid w:val="00A23CEE"/>
    <w:rsid w:val="00A325E1"/>
    <w:rsid w:val="00A77CB1"/>
    <w:rsid w:val="00A85988"/>
    <w:rsid w:val="00AC7359"/>
    <w:rsid w:val="00B32B6A"/>
    <w:rsid w:val="00B428C5"/>
    <w:rsid w:val="00B43CBE"/>
    <w:rsid w:val="00B97FA2"/>
    <w:rsid w:val="00C150E7"/>
    <w:rsid w:val="00C81F3A"/>
    <w:rsid w:val="00CD7AC3"/>
    <w:rsid w:val="00CF0A00"/>
    <w:rsid w:val="00D03CB2"/>
    <w:rsid w:val="00D16109"/>
    <w:rsid w:val="00D263B4"/>
    <w:rsid w:val="00D64E9A"/>
    <w:rsid w:val="00D8692D"/>
    <w:rsid w:val="00DA7C2E"/>
    <w:rsid w:val="00DC7571"/>
    <w:rsid w:val="00EE32F7"/>
    <w:rsid w:val="00EF48A4"/>
    <w:rsid w:val="00EF5EDD"/>
    <w:rsid w:val="00F06A65"/>
    <w:rsid w:val="00F06AAD"/>
    <w:rsid w:val="00F158F7"/>
    <w:rsid w:val="00F64916"/>
    <w:rsid w:val="00F6500E"/>
    <w:rsid w:val="00F70907"/>
    <w:rsid w:val="00F84F09"/>
    <w:rsid w:val="00F86D3C"/>
    <w:rsid w:val="00F90192"/>
    <w:rsid w:val="00FE4301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EBB129"/>
  <w15:docId w15:val="{6A84EF8B-3EFC-407A-8AB6-29DE807EA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55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7455B8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7455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59"/>
    <w:rsid w:val="00A325E1"/>
    <w:pPr>
      <w:spacing w:after="0" w:line="240" w:lineRule="auto"/>
    </w:pPr>
    <w:rPr>
      <w:rFonts w:ascii="Traditional Arabic" w:hAnsi="Traditional Arabic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D5F5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F6F8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34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F8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8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39"/>
    <w:rsid w:val="0006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0B6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B97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C27CE"/>
    <w:rPr>
      <w:b/>
      <w:bCs/>
    </w:rPr>
  </w:style>
  <w:style w:type="table" w:customStyle="1" w:styleId="8">
    <w:name w:val="Сетка таблицы8"/>
    <w:basedOn w:val="a1"/>
    <w:next w:val="a3"/>
    <w:uiPriority w:val="39"/>
    <w:rsid w:val="003C0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keting@taic.k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taic@taic.k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20</Pages>
  <Words>5538</Words>
  <Characters>31567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Gulgun Imankulova</dc:creator>
  <cp:lastModifiedBy>Нурбек</cp:lastModifiedBy>
  <cp:revision>11</cp:revision>
  <cp:lastPrinted>2015-11-24T05:09:00Z</cp:lastPrinted>
  <dcterms:created xsi:type="dcterms:W3CDTF">2024-01-14T07:21:00Z</dcterms:created>
  <dcterms:modified xsi:type="dcterms:W3CDTF">2024-01-15T07:49:00Z</dcterms:modified>
</cp:coreProperties>
</file>